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3B" w:rsidRDefault="00903D3B" w:rsidP="00D21845">
      <w:pPr>
        <w:jc w:val="center"/>
      </w:pPr>
    </w:p>
    <w:p w:rsidR="00AE334E" w:rsidRDefault="00AE334E" w:rsidP="00D21845">
      <w:pPr>
        <w:jc w:val="center"/>
      </w:pPr>
    </w:p>
    <w:p w:rsidR="00AE334E" w:rsidRDefault="00E63744" w:rsidP="00D21845">
      <w:pPr>
        <w:jc w:val="center"/>
      </w:pPr>
      <w:r>
        <w:rPr>
          <w:noProof/>
          <w:lang w:eastAsia="en-GB"/>
        </w:rPr>
        <w:drawing>
          <wp:inline distT="0" distB="0" distL="0" distR="0" wp14:anchorId="6947AC31" wp14:editId="7DA5B8BA">
            <wp:extent cx="1000125" cy="981075"/>
            <wp:effectExtent l="0" t="0" r="9525" b="9525"/>
            <wp:docPr id="12" name="Picture 12" descr="cid:bd83dfe9-4676-499b-98d0-66bdafe6bb85@leeds-art.ac.uk"/>
            <wp:cNvGraphicFramePr/>
            <a:graphic xmlns:a="http://schemas.openxmlformats.org/drawingml/2006/main">
              <a:graphicData uri="http://schemas.openxmlformats.org/drawingml/2006/picture">
                <pic:pic xmlns:pic="http://schemas.openxmlformats.org/drawingml/2006/picture">
                  <pic:nvPicPr>
                    <pic:cNvPr id="3" name="Picture 3" descr="cid:bd83dfe9-4676-499b-98d0-66bdafe6bb85@leeds-art.ac.uk"/>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p w:rsidR="00AE334E" w:rsidRDefault="00AE334E" w:rsidP="00D21845">
      <w:pPr>
        <w:jc w:val="center"/>
      </w:pPr>
    </w:p>
    <w:p w:rsidR="007E064B" w:rsidRDefault="007E064B" w:rsidP="00D21845">
      <w:pPr>
        <w:jc w:val="center"/>
      </w:pPr>
    </w:p>
    <w:p w:rsidR="007E064B" w:rsidRDefault="007E064B" w:rsidP="00D21845">
      <w:pPr>
        <w:jc w:val="center"/>
      </w:pPr>
    </w:p>
    <w:p w:rsidR="007E064B" w:rsidRDefault="007E064B" w:rsidP="00D21845">
      <w:pPr>
        <w:jc w:val="center"/>
      </w:pPr>
    </w:p>
    <w:p w:rsidR="007E064B" w:rsidRDefault="007E064B" w:rsidP="00D21845">
      <w:pPr>
        <w:jc w:val="center"/>
      </w:pPr>
    </w:p>
    <w:p w:rsidR="001A1D3D" w:rsidRDefault="001A1D3D" w:rsidP="00D21845">
      <w:pPr>
        <w:jc w:val="center"/>
      </w:pPr>
    </w:p>
    <w:p w:rsidR="00AE334E" w:rsidRDefault="00E17800" w:rsidP="00D21845">
      <w:pPr>
        <w:jc w:val="center"/>
      </w:pPr>
      <w:r>
        <w:rPr>
          <w:noProof/>
          <w:lang w:eastAsia="en-GB"/>
        </w:rPr>
        <mc:AlternateContent>
          <mc:Choice Requires="wps">
            <w:drawing>
              <wp:anchor distT="0" distB="0" distL="114300" distR="114300" simplePos="0" relativeHeight="251660288" behindDoc="0" locked="0" layoutInCell="1" allowOverlap="1" wp14:anchorId="545EF57E" wp14:editId="59FCC142">
                <wp:simplePos x="0" y="0"/>
                <wp:positionH relativeFrom="column">
                  <wp:posOffset>355600</wp:posOffset>
                </wp:positionH>
                <wp:positionV relativeFrom="paragraph">
                  <wp:posOffset>42545</wp:posOffset>
                </wp:positionV>
                <wp:extent cx="5766435" cy="707009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707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B61" w:rsidRDefault="00C72B61"/>
                          <w:p w:rsidR="00C72B61" w:rsidRDefault="00C72B61" w:rsidP="00D21845">
                            <w:pPr>
                              <w:jc w:val="center"/>
                              <w:rPr>
                                <w:rFonts w:ascii="Arial" w:hAnsi="Arial" w:cs="Arial"/>
                                <w:sz w:val="40"/>
                                <w:szCs w:val="40"/>
                              </w:rPr>
                            </w:pPr>
                          </w:p>
                          <w:p w:rsidR="00C72B61" w:rsidRPr="00903D3B" w:rsidRDefault="00C72B61" w:rsidP="00D21845">
                            <w:pPr>
                              <w:jc w:val="center"/>
                              <w:rPr>
                                <w:rFonts w:ascii="Arial" w:hAnsi="Arial" w:cs="Arial"/>
                                <w:sz w:val="40"/>
                                <w:szCs w:val="40"/>
                              </w:rPr>
                            </w:pPr>
                          </w:p>
                          <w:p w:rsidR="00C72B61" w:rsidRPr="00B20270" w:rsidRDefault="00C72B61" w:rsidP="00D21845">
                            <w:pPr>
                              <w:jc w:val="center"/>
                              <w:rPr>
                                <w:rFonts w:ascii="Georgia" w:hAnsi="Georgia" w:cs="Arial"/>
                                <w:i/>
                                <w:sz w:val="40"/>
                                <w:szCs w:val="40"/>
                              </w:rPr>
                            </w:pPr>
                            <w:r>
                              <w:rPr>
                                <w:rFonts w:ascii="Georgia" w:hAnsi="Georgia" w:cs="Arial"/>
                                <w:sz w:val="40"/>
                                <w:szCs w:val="40"/>
                              </w:rPr>
                              <w:t>CHILDREN/YOUNG PEOPLE AND VULNERABLE ADULTS PROTECTION POLICY</w:t>
                            </w:r>
                            <w:r w:rsidRPr="00B20270">
                              <w:rPr>
                                <w:rFonts w:ascii="Georgia" w:hAnsi="Georgia" w:cs="Arial"/>
                                <w:sz w:val="40"/>
                                <w:szCs w:val="40"/>
                              </w:rPr>
                              <w:t xml:space="preserve"> </w:t>
                            </w:r>
                          </w:p>
                          <w:p w:rsidR="00C72B61" w:rsidRPr="00903D3B" w:rsidRDefault="00C72B61" w:rsidP="00D21845">
                            <w:pPr>
                              <w:rPr>
                                <w:rFonts w:ascii="Arial" w:hAnsi="Arial" w:cs="Arial"/>
                                <w:sz w:val="36"/>
                                <w:szCs w:val="36"/>
                              </w:rPr>
                            </w:pPr>
                          </w:p>
                          <w:p w:rsidR="00C72B61" w:rsidRPr="00903D3B" w:rsidRDefault="00C72B61" w:rsidP="00D21845">
                            <w:pPr>
                              <w:jc w:val="center"/>
                              <w:rPr>
                                <w:rFonts w:ascii="Arial" w:hAnsi="Arial" w:cs="Arial"/>
                                <w:sz w:val="36"/>
                                <w:szCs w:val="36"/>
                              </w:rPr>
                            </w:pPr>
                          </w:p>
                          <w:p w:rsidR="00C72B61" w:rsidRDefault="00C72B61" w:rsidP="00C16EB2">
                            <w:pPr>
                              <w:ind w:left="-142" w:firstLine="142"/>
                              <w:jc w:val="center"/>
                              <w:rPr>
                                <w:rFonts w:ascii="Arial" w:hAnsi="Arial" w:cs="Arial"/>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Pr="00B20270" w:rsidRDefault="00C72B61" w:rsidP="00C16EB2">
                            <w:pPr>
                              <w:tabs>
                                <w:tab w:val="left" w:pos="1701"/>
                              </w:tabs>
                              <w:rPr>
                                <w:rFonts w:ascii="Trebuchet MS" w:hAnsi="Trebuchet MS" w:cs="Arial"/>
                              </w:rPr>
                            </w:pPr>
                            <w:r w:rsidRPr="00B20270">
                              <w:rPr>
                                <w:rFonts w:ascii="Trebuchet MS" w:hAnsi="Trebuchet MS" w:cs="Arial"/>
                              </w:rPr>
                              <w:t xml:space="preserve">Originator:  </w:t>
                            </w:r>
                            <w:r w:rsidRPr="00B20270">
                              <w:rPr>
                                <w:rFonts w:ascii="Trebuchet MS" w:hAnsi="Trebuchet MS" w:cs="Arial"/>
                              </w:rPr>
                              <w:tab/>
                            </w:r>
                            <w:r>
                              <w:rPr>
                                <w:rFonts w:ascii="Trebuchet MS" w:hAnsi="Trebuchet MS" w:cs="Arial"/>
                              </w:rPr>
                              <w:t>Katrina Welsh</w:t>
                            </w:r>
                          </w:p>
                          <w:p w:rsidR="00C72B61" w:rsidRPr="00B20270" w:rsidRDefault="00C72B61" w:rsidP="00C16EB2">
                            <w:pPr>
                              <w:tabs>
                                <w:tab w:val="left" w:pos="1701"/>
                              </w:tabs>
                              <w:rPr>
                                <w:rFonts w:ascii="Trebuchet MS" w:hAnsi="Trebuchet MS" w:cs="Arial"/>
                              </w:rPr>
                            </w:pPr>
                            <w:r w:rsidRPr="00B20270">
                              <w:rPr>
                                <w:rFonts w:ascii="Trebuchet MS" w:hAnsi="Trebuchet MS" w:cs="Arial"/>
                              </w:rPr>
                              <w:t xml:space="preserve">Date:            </w:t>
                            </w:r>
                            <w:r w:rsidRPr="00B20270">
                              <w:rPr>
                                <w:rFonts w:ascii="Trebuchet MS" w:hAnsi="Trebuchet MS" w:cs="Arial"/>
                              </w:rPr>
                              <w:tab/>
                            </w:r>
                            <w:r>
                              <w:rPr>
                                <w:rFonts w:ascii="Trebuchet MS" w:hAnsi="Trebuchet MS" w:cs="Arial"/>
                              </w:rPr>
                              <w:t>October 2015</w:t>
                            </w:r>
                          </w:p>
                          <w:p w:rsidR="00C72B61" w:rsidRPr="00B20270" w:rsidRDefault="00C72B61" w:rsidP="00C16EB2">
                            <w:pPr>
                              <w:tabs>
                                <w:tab w:val="left" w:pos="1701"/>
                              </w:tabs>
                              <w:rPr>
                                <w:rFonts w:ascii="Trebuchet MS" w:hAnsi="Trebuchet MS" w:cs="Arial"/>
                              </w:rPr>
                            </w:pPr>
                            <w:r>
                              <w:rPr>
                                <w:rFonts w:ascii="Trebuchet MS" w:hAnsi="Trebuchet MS" w:cs="Arial"/>
                              </w:rPr>
                              <w:t xml:space="preserve">Approved by:  </w:t>
                            </w:r>
                            <w:r>
                              <w:rPr>
                                <w:rFonts w:ascii="Trebuchet MS" w:hAnsi="Trebuchet MS" w:cs="Arial"/>
                              </w:rPr>
                              <w:tab/>
                              <w:t>Board of Governors</w:t>
                            </w:r>
                          </w:p>
                          <w:p w:rsidR="00C72B61" w:rsidRPr="00B20270" w:rsidRDefault="00C72B61" w:rsidP="00C16EB2">
                            <w:pPr>
                              <w:tabs>
                                <w:tab w:val="left" w:pos="1701"/>
                              </w:tabs>
                              <w:rPr>
                                <w:rFonts w:ascii="Trebuchet MS" w:hAnsi="Trebuchet MS" w:cs="Arial"/>
                              </w:rPr>
                            </w:pPr>
                            <w:r w:rsidRPr="00B20270">
                              <w:rPr>
                                <w:rFonts w:ascii="Trebuchet MS" w:hAnsi="Trebuchet MS" w:cs="Arial"/>
                              </w:rPr>
                              <w:t>Type:</w:t>
                            </w:r>
                            <w:r>
                              <w:rPr>
                                <w:rFonts w:ascii="Trebuchet MS" w:hAnsi="Trebuchet MS" w:cs="Arial"/>
                              </w:rPr>
                              <w:tab/>
                            </w:r>
                            <w:r w:rsidRPr="00B20270">
                              <w:rPr>
                                <w:rFonts w:ascii="Trebuchet MS" w:hAnsi="Trebuchet MS" w:cs="Arial"/>
                              </w:rPr>
                              <w:t>Policy</w:t>
                            </w:r>
                          </w:p>
                          <w:p w:rsidR="00C72B61" w:rsidRPr="00B20270" w:rsidRDefault="00C72B61" w:rsidP="00C16EB2">
                            <w:pPr>
                              <w:tabs>
                                <w:tab w:val="left" w:pos="1701"/>
                              </w:tabs>
                              <w:rPr>
                                <w:rFonts w:ascii="Trebuchet MS" w:hAnsi="Trebuchet MS" w:cs="Arial"/>
                              </w:rPr>
                            </w:pPr>
                          </w:p>
                          <w:p w:rsidR="00C72B61" w:rsidRPr="00B20270" w:rsidRDefault="00C72B61" w:rsidP="00C16EB2">
                            <w:pPr>
                              <w:tabs>
                                <w:tab w:val="left" w:pos="1701"/>
                              </w:tabs>
                              <w:rPr>
                                <w:rFonts w:ascii="Trebuchet MS" w:hAnsi="Trebuchet MS" w:cs="Arial"/>
                              </w:rPr>
                            </w:pPr>
                          </w:p>
                          <w:p w:rsidR="00C72B61" w:rsidRPr="00B20270" w:rsidRDefault="00C72B61" w:rsidP="00C16EB2">
                            <w:pPr>
                              <w:tabs>
                                <w:tab w:val="left" w:pos="1701"/>
                              </w:tabs>
                              <w:rPr>
                                <w:rFonts w:ascii="Trebuchet MS" w:hAnsi="Trebuchet MS" w:cs="Arial"/>
                              </w:rPr>
                            </w:pPr>
                            <w:r w:rsidRPr="00B20270">
                              <w:rPr>
                                <w:rFonts w:ascii="Trebuchet MS" w:hAnsi="Trebuchet MS" w:cs="Arial"/>
                              </w:rPr>
                              <w:t xml:space="preserve">Revised:     </w:t>
                            </w:r>
                            <w:r w:rsidRPr="00B20270">
                              <w:rPr>
                                <w:rFonts w:ascii="Trebuchet MS" w:hAnsi="Trebuchet MS" w:cs="Arial"/>
                              </w:rPr>
                              <w:tab/>
                            </w:r>
                            <w:r>
                              <w:rPr>
                                <w:rFonts w:ascii="Trebuchet MS" w:hAnsi="Trebuchet MS" w:cs="Arial"/>
                              </w:rPr>
                              <w:t>01/11/16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pt;margin-top:3.35pt;width:454.05pt;height:5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4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bny8WieDXHiMLeMl2maRm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6K+TKHiZ3ubKc7RFGAqrHH&#10;aBze+rHv98aKXQs3jT5W+hqc2IjokWdWR/9C28Vkjr+I0NfTeYx6/pGtfwAAAP//AwBQSwMEFAAG&#10;AAgAAAAhAKI3F/7eAAAACQEAAA8AAABkcnMvZG93bnJldi54bWxMj8FOwzAQRO9I/IO1lbgg6qRq&#10;HRriVIAE4trSD9jE2yRqbEex26R/z3KC42hGM2+K3Wx7caUxdN5pSJcJCHK1N51rNBy/P56eQYSI&#10;zmDvHWm4UYBdeX9XYG785PZ0PcRGcIkLOWpoYxxyKUPdksWw9AM59k5+tBhZjo00I05cbnu5ShIl&#10;LXaOF1oc6L2l+ny4WA2nr+lxs52qz3jM9mv1hl1W+ZvWD4v59QVEpDn+heEXn9GhZKbKX5wJotew&#10;UXwlalAZCLa3ap2CqDiXrpIUZFnI/w/KHwAAAP//AwBQSwECLQAUAAYACAAAACEAtoM4kv4AAADh&#10;AQAAEwAAAAAAAAAAAAAAAAAAAAAAW0NvbnRlbnRfVHlwZXNdLnhtbFBLAQItABQABgAIAAAAIQA4&#10;/SH/1gAAAJQBAAALAAAAAAAAAAAAAAAAAC8BAABfcmVscy8ucmVsc1BLAQItABQABgAIAAAAIQCj&#10;GG/4hQIAABAFAAAOAAAAAAAAAAAAAAAAAC4CAABkcnMvZTJvRG9jLnhtbFBLAQItABQABgAIAAAA&#10;IQCiNxf+3gAAAAkBAAAPAAAAAAAAAAAAAAAAAN8EAABkcnMvZG93bnJldi54bWxQSwUGAAAAAAQA&#10;BADzAAAA6gUAAAAA&#10;" stroked="f">
                <v:textbox>
                  <w:txbxContent>
                    <w:p w:rsidR="00C72B61" w:rsidRDefault="00C72B61"/>
                    <w:p w:rsidR="00C72B61" w:rsidRDefault="00C72B61" w:rsidP="00D21845">
                      <w:pPr>
                        <w:jc w:val="center"/>
                        <w:rPr>
                          <w:rFonts w:ascii="Arial" w:hAnsi="Arial" w:cs="Arial"/>
                          <w:sz w:val="40"/>
                          <w:szCs w:val="40"/>
                        </w:rPr>
                      </w:pPr>
                    </w:p>
                    <w:p w:rsidR="00C72B61" w:rsidRPr="00903D3B" w:rsidRDefault="00C72B61" w:rsidP="00D21845">
                      <w:pPr>
                        <w:jc w:val="center"/>
                        <w:rPr>
                          <w:rFonts w:ascii="Arial" w:hAnsi="Arial" w:cs="Arial"/>
                          <w:sz w:val="40"/>
                          <w:szCs w:val="40"/>
                        </w:rPr>
                      </w:pPr>
                    </w:p>
                    <w:p w:rsidR="00C72B61" w:rsidRPr="00B20270" w:rsidRDefault="00C72B61" w:rsidP="00D21845">
                      <w:pPr>
                        <w:jc w:val="center"/>
                        <w:rPr>
                          <w:rFonts w:ascii="Georgia" w:hAnsi="Georgia" w:cs="Arial"/>
                          <w:i/>
                          <w:sz w:val="40"/>
                          <w:szCs w:val="40"/>
                        </w:rPr>
                      </w:pPr>
                      <w:r>
                        <w:rPr>
                          <w:rFonts w:ascii="Georgia" w:hAnsi="Georgia" w:cs="Arial"/>
                          <w:sz w:val="40"/>
                          <w:szCs w:val="40"/>
                        </w:rPr>
                        <w:t>CHILDREN/YOUNG PEOPLE AND VULNERABLE ADULTS PROTECTION POLICY</w:t>
                      </w:r>
                      <w:r w:rsidRPr="00B20270">
                        <w:rPr>
                          <w:rFonts w:ascii="Georgia" w:hAnsi="Georgia" w:cs="Arial"/>
                          <w:sz w:val="40"/>
                          <w:szCs w:val="40"/>
                        </w:rPr>
                        <w:t xml:space="preserve"> </w:t>
                      </w:r>
                    </w:p>
                    <w:p w:rsidR="00C72B61" w:rsidRPr="00903D3B" w:rsidRDefault="00C72B61" w:rsidP="00D21845">
                      <w:pPr>
                        <w:rPr>
                          <w:rFonts w:ascii="Arial" w:hAnsi="Arial" w:cs="Arial"/>
                          <w:sz w:val="36"/>
                          <w:szCs w:val="36"/>
                        </w:rPr>
                      </w:pPr>
                    </w:p>
                    <w:p w:rsidR="00C72B61" w:rsidRPr="00903D3B" w:rsidRDefault="00C72B61" w:rsidP="00D21845">
                      <w:pPr>
                        <w:jc w:val="center"/>
                        <w:rPr>
                          <w:rFonts w:ascii="Arial" w:hAnsi="Arial" w:cs="Arial"/>
                          <w:sz w:val="36"/>
                          <w:szCs w:val="36"/>
                        </w:rPr>
                      </w:pPr>
                    </w:p>
                    <w:p w:rsidR="00C72B61" w:rsidRDefault="00C72B61" w:rsidP="00C16EB2">
                      <w:pPr>
                        <w:ind w:left="-142" w:firstLine="142"/>
                        <w:jc w:val="center"/>
                        <w:rPr>
                          <w:rFonts w:ascii="Arial" w:hAnsi="Arial" w:cs="Arial"/>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Default="00C72B61" w:rsidP="004622A2">
                      <w:pPr>
                        <w:rPr>
                          <w:rFonts w:ascii="Arial" w:hAnsi="Arial" w:cs="Arial"/>
                          <w:b/>
                          <w:sz w:val="36"/>
                          <w:szCs w:val="36"/>
                        </w:rPr>
                      </w:pPr>
                    </w:p>
                    <w:p w:rsidR="00C72B61" w:rsidRPr="00B20270" w:rsidRDefault="00C72B61" w:rsidP="00C16EB2">
                      <w:pPr>
                        <w:tabs>
                          <w:tab w:val="left" w:pos="1701"/>
                        </w:tabs>
                        <w:rPr>
                          <w:rFonts w:ascii="Trebuchet MS" w:hAnsi="Trebuchet MS" w:cs="Arial"/>
                        </w:rPr>
                      </w:pPr>
                      <w:r w:rsidRPr="00B20270">
                        <w:rPr>
                          <w:rFonts w:ascii="Trebuchet MS" w:hAnsi="Trebuchet MS" w:cs="Arial"/>
                        </w:rPr>
                        <w:t xml:space="preserve">Originator:  </w:t>
                      </w:r>
                      <w:r w:rsidRPr="00B20270">
                        <w:rPr>
                          <w:rFonts w:ascii="Trebuchet MS" w:hAnsi="Trebuchet MS" w:cs="Arial"/>
                        </w:rPr>
                        <w:tab/>
                      </w:r>
                      <w:r>
                        <w:rPr>
                          <w:rFonts w:ascii="Trebuchet MS" w:hAnsi="Trebuchet MS" w:cs="Arial"/>
                        </w:rPr>
                        <w:t>Katrina Welsh</w:t>
                      </w:r>
                    </w:p>
                    <w:p w:rsidR="00C72B61" w:rsidRPr="00B20270" w:rsidRDefault="00C72B61" w:rsidP="00C16EB2">
                      <w:pPr>
                        <w:tabs>
                          <w:tab w:val="left" w:pos="1701"/>
                        </w:tabs>
                        <w:rPr>
                          <w:rFonts w:ascii="Trebuchet MS" w:hAnsi="Trebuchet MS" w:cs="Arial"/>
                        </w:rPr>
                      </w:pPr>
                      <w:r w:rsidRPr="00B20270">
                        <w:rPr>
                          <w:rFonts w:ascii="Trebuchet MS" w:hAnsi="Trebuchet MS" w:cs="Arial"/>
                        </w:rPr>
                        <w:t xml:space="preserve">Date:            </w:t>
                      </w:r>
                      <w:r w:rsidRPr="00B20270">
                        <w:rPr>
                          <w:rFonts w:ascii="Trebuchet MS" w:hAnsi="Trebuchet MS" w:cs="Arial"/>
                        </w:rPr>
                        <w:tab/>
                      </w:r>
                      <w:r>
                        <w:rPr>
                          <w:rFonts w:ascii="Trebuchet MS" w:hAnsi="Trebuchet MS" w:cs="Arial"/>
                        </w:rPr>
                        <w:t>October 2015</w:t>
                      </w:r>
                    </w:p>
                    <w:p w:rsidR="00C72B61" w:rsidRPr="00B20270" w:rsidRDefault="00C72B61" w:rsidP="00C16EB2">
                      <w:pPr>
                        <w:tabs>
                          <w:tab w:val="left" w:pos="1701"/>
                        </w:tabs>
                        <w:rPr>
                          <w:rFonts w:ascii="Trebuchet MS" w:hAnsi="Trebuchet MS" w:cs="Arial"/>
                        </w:rPr>
                      </w:pPr>
                      <w:r>
                        <w:rPr>
                          <w:rFonts w:ascii="Trebuchet MS" w:hAnsi="Trebuchet MS" w:cs="Arial"/>
                        </w:rPr>
                        <w:t xml:space="preserve">Approved by:  </w:t>
                      </w:r>
                      <w:r>
                        <w:rPr>
                          <w:rFonts w:ascii="Trebuchet MS" w:hAnsi="Trebuchet MS" w:cs="Arial"/>
                        </w:rPr>
                        <w:tab/>
                        <w:t>Board of Governors</w:t>
                      </w:r>
                    </w:p>
                    <w:p w:rsidR="00C72B61" w:rsidRPr="00B20270" w:rsidRDefault="00C72B61" w:rsidP="00C16EB2">
                      <w:pPr>
                        <w:tabs>
                          <w:tab w:val="left" w:pos="1701"/>
                        </w:tabs>
                        <w:rPr>
                          <w:rFonts w:ascii="Trebuchet MS" w:hAnsi="Trebuchet MS" w:cs="Arial"/>
                        </w:rPr>
                      </w:pPr>
                      <w:r w:rsidRPr="00B20270">
                        <w:rPr>
                          <w:rFonts w:ascii="Trebuchet MS" w:hAnsi="Trebuchet MS" w:cs="Arial"/>
                        </w:rPr>
                        <w:t>Type:</w:t>
                      </w:r>
                      <w:r>
                        <w:rPr>
                          <w:rFonts w:ascii="Trebuchet MS" w:hAnsi="Trebuchet MS" w:cs="Arial"/>
                        </w:rPr>
                        <w:tab/>
                      </w:r>
                      <w:r w:rsidRPr="00B20270">
                        <w:rPr>
                          <w:rFonts w:ascii="Trebuchet MS" w:hAnsi="Trebuchet MS" w:cs="Arial"/>
                        </w:rPr>
                        <w:t>Policy</w:t>
                      </w:r>
                    </w:p>
                    <w:p w:rsidR="00C72B61" w:rsidRPr="00B20270" w:rsidRDefault="00C72B61" w:rsidP="00C16EB2">
                      <w:pPr>
                        <w:tabs>
                          <w:tab w:val="left" w:pos="1701"/>
                        </w:tabs>
                        <w:rPr>
                          <w:rFonts w:ascii="Trebuchet MS" w:hAnsi="Trebuchet MS" w:cs="Arial"/>
                        </w:rPr>
                      </w:pPr>
                    </w:p>
                    <w:p w:rsidR="00C72B61" w:rsidRPr="00B20270" w:rsidRDefault="00C72B61" w:rsidP="00C16EB2">
                      <w:pPr>
                        <w:tabs>
                          <w:tab w:val="left" w:pos="1701"/>
                        </w:tabs>
                        <w:rPr>
                          <w:rFonts w:ascii="Trebuchet MS" w:hAnsi="Trebuchet MS" w:cs="Arial"/>
                        </w:rPr>
                      </w:pPr>
                    </w:p>
                    <w:p w:rsidR="00C72B61" w:rsidRPr="00B20270" w:rsidRDefault="00C72B61" w:rsidP="00C16EB2">
                      <w:pPr>
                        <w:tabs>
                          <w:tab w:val="left" w:pos="1701"/>
                        </w:tabs>
                        <w:rPr>
                          <w:rFonts w:ascii="Trebuchet MS" w:hAnsi="Trebuchet MS" w:cs="Arial"/>
                        </w:rPr>
                      </w:pPr>
                      <w:r w:rsidRPr="00B20270">
                        <w:rPr>
                          <w:rFonts w:ascii="Trebuchet MS" w:hAnsi="Trebuchet MS" w:cs="Arial"/>
                        </w:rPr>
                        <w:t xml:space="preserve">Revised:     </w:t>
                      </w:r>
                      <w:r w:rsidRPr="00B20270">
                        <w:rPr>
                          <w:rFonts w:ascii="Trebuchet MS" w:hAnsi="Trebuchet MS" w:cs="Arial"/>
                        </w:rPr>
                        <w:tab/>
                      </w:r>
                      <w:r>
                        <w:rPr>
                          <w:rFonts w:ascii="Trebuchet MS" w:hAnsi="Trebuchet MS" w:cs="Arial"/>
                        </w:rPr>
                        <w:t>01/11/16</w:t>
                      </w:r>
                    </w:p>
                  </w:txbxContent>
                </v:textbox>
              </v:shape>
            </w:pict>
          </mc:Fallback>
        </mc:AlternateContent>
      </w: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Default="00AE334E" w:rsidP="00D21845">
      <w:pPr>
        <w:jc w:val="center"/>
      </w:pPr>
    </w:p>
    <w:p w:rsidR="00AE334E" w:rsidRPr="00C57152" w:rsidRDefault="00AE334E" w:rsidP="00C43B81">
      <w:pPr>
        <w:rPr>
          <w:b/>
        </w:rPr>
      </w:pPr>
    </w:p>
    <w:p w:rsidR="000E7B9B" w:rsidRDefault="000E7B9B"/>
    <w:p w:rsidR="00AE334E" w:rsidRDefault="00AE334E" w:rsidP="00D21845">
      <w:pPr>
        <w:jc w:val="center"/>
      </w:pPr>
    </w:p>
    <w:p w:rsidR="000A4BA3" w:rsidRDefault="000A4BA3"/>
    <w:p w:rsidR="00B20270" w:rsidRDefault="00B20270" w:rsidP="00722DF9">
      <w:pPr>
        <w:rPr>
          <w:rFonts w:ascii="Trebuchet MS" w:hAnsi="Trebuchet MS" w:cs="Arial"/>
        </w:rPr>
      </w:pPr>
    </w:p>
    <w:p w:rsidR="00722DF9" w:rsidRPr="00B20270" w:rsidRDefault="00AF1337" w:rsidP="00722DF9">
      <w:pPr>
        <w:rPr>
          <w:rFonts w:ascii="Trebuchet MS" w:hAnsi="Trebuchet MS" w:cs="Arial"/>
          <w:i/>
        </w:rPr>
      </w:pPr>
      <w:r w:rsidRPr="00B20270">
        <w:rPr>
          <w:rFonts w:ascii="Trebuchet MS" w:hAnsi="Trebuchet MS" w:cs="Arial"/>
        </w:rPr>
        <w:t>CONTENTS</w:t>
      </w:r>
      <w:r w:rsidR="009B248E" w:rsidRPr="00B20270">
        <w:rPr>
          <w:rFonts w:ascii="Trebuchet MS" w:hAnsi="Trebuchet MS" w:cs="Arial"/>
        </w:rPr>
        <w:t xml:space="preserve"> </w:t>
      </w:r>
    </w:p>
    <w:p w:rsidR="00722DF9" w:rsidRPr="00B20270" w:rsidRDefault="00722DF9" w:rsidP="00722DF9">
      <w:pPr>
        <w:rPr>
          <w:rFonts w:ascii="Trebuchet MS" w:hAnsi="Trebuchet MS" w:cs="Arial"/>
          <w:i/>
        </w:rPr>
      </w:pPr>
    </w:p>
    <w:p w:rsidR="00722DF9" w:rsidRPr="00B20270" w:rsidRDefault="00722DF9" w:rsidP="00722DF9">
      <w:pPr>
        <w:tabs>
          <w:tab w:val="left" w:pos="567"/>
          <w:tab w:val="left" w:pos="1134"/>
          <w:tab w:val="left" w:pos="1701"/>
          <w:tab w:val="right" w:pos="9923"/>
        </w:tabs>
        <w:rPr>
          <w:rFonts w:ascii="Trebuchet MS" w:hAnsi="Trebuchet MS" w:cs="Arial"/>
        </w:rPr>
      </w:pPr>
      <w:r w:rsidRPr="00B20270">
        <w:rPr>
          <w:rFonts w:ascii="Trebuchet MS" w:hAnsi="Trebuchet MS" w:cs="Arial"/>
        </w:rPr>
        <w:tab/>
        <w:t>1.</w:t>
      </w:r>
      <w:r w:rsidRPr="00B20270">
        <w:rPr>
          <w:rFonts w:ascii="Trebuchet MS" w:hAnsi="Trebuchet MS" w:cs="Arial"/>
        </w:rPr>
        <w:tab/>
      </w:r>
      <w:r w:rsidR="0001631A" w:rsidRPr="0001631A">
        <w:rPr>
          <w:rFonts w:ascii="Trebuchet MS" w:hAnsi="Trebuchet MS" w:cs="Arial"/>
        </w:rPr>
        <w:t>Policy Statement</w:t>
      </w:r>
      <w:r w:rsidRPr="00B20270">
        <w:rPr>
          <w:rFonts w:ascii="Trebuchet MS" w:hAnsi="Trebuchet MS" w:cs="Arial"/>
        </w:rPr>
        <w:tab/>
        <w:t>3</w:t>
      </w:r>
    </w:p>
    <w:p w:rsidR="00722DF9" w:rsidRPr="00B20270" w:rsidRDefault="00722DF9" w:rsidP="00722DF9">
      <w:pPr>
        <w:tabs>
          <w:tab w:val="left" w:pos="567"/>
          <w:tab w:val="left" w:pos="1134"/>
          <w:tab w:val="left" w:pos="1701"/>
          <w:tab w:val="right" w:pos="9923"/>
        </w:tabs>
        <w:rPr>
          <w:rFonts w:ascii="Trebuchet MS" w:hAnsi="Trebuchet MS" w:cs="Arial"/>
        </w:rPr>
      </w:pPr>
    </w:p>
    <w:p w:rsidR="00722DF9" w:rsidRPr="00B20270" w:rsidRDefault="00722DF9" w:rsidP="00722DF9">
      <w:pPr>
        <w:tabs>
          <w:tab w:val="left" w:pos="567"/>
          <w:tab w:val="left" w:pos="1134"/>
          <w:tab w:val="left" w:pos="1701"/>
          <w:tab w:val="right" w:pos="9923"/>
        </w:tabs>
        <w:rPr>
          <w:rFonts w:ascii="Trebuchet MS" w:hAnsi="Trebuchet MS" w:cs="Arial"/>
        </w:rPr>
      </w:pPr>
      <w:r w:rsidRPr="00B20270">
        <w:rPr>
          <w:rFonts w:ascii="Trebuchet MS" w:hAnsi="Trebuchet MS" w:cs="Arial"/>
        </w:rPr>
        <w:tab/>
        <w:t>2.</w:t>
      </w:r>
      <w:r w:rsidRPr="00B20270">
        <w:rPr>
          <w:rFonts w:ascii="Trebuchet MS" w:hAnsi="Trebuchet MS" w:cs="Arial"/>
        </w:rPr>
        <w:tab/>
      </w:r>
      <w:r w:rsidR="0001631A" w:rsidRPr="0001631A">
        <w:rPr>
          <w:rFonts w:ascii="Trebuchet MS" w:hAnsi="Trebuchet MS" w:cs="Arial"/>
        </w:rPr>
        <w:t>Designated staff with responsibility for child protection/vulnerable adults</w:t>
      </w:r>
      <w:r w:rsidRPr="00B20270">
        <w:rPr>
          <w:rFonts w:ascii="Trebuchet MS" w:hAnsi="Trebuchet MS" w:cs="Arial"/>
        </w:rPr>
        <w:tab/>
      </w:r>
      <w:r w:rsidR="0001631A">
        <w:rPr>
          <w:rFonts w:ascii="Trebuchet MS" w:hAnsi="Trebuchet MS" w:cs="Arial"/>
        </w:rPr>
        <w:t>5</w:t>
      </w:r>
    </w:p>
    <w:p w:rsidR="00722DF9" w:rsidRPr="00B20270" w:rsidRDefault="00722DF9" w:rsidP="00722DF9">
      <w:pPr>
        <w:tabs>
          <w:tab w:val="left" w:pos="567"/>
          <w:tab w:val="left" w:pos="1134"/>
          <w:tab w:val="left" w:pos="1701"/>
          <w:tab w:val="right" w:pos="9923"/>
        </w:tabs>
        <w:rPr>
          <w:rFonts w:ascii="Trebuchet MS" w:hAnsi="Trebuchet MS" w:cs="Arial"/>
        </w:rPr>
      </w:pPr>
    </w:p>
    <w:p w:rsidR="00722DF9" w:rsidRDefault="00722DF9" w:rsidP="00722DF9">
      <w:pPr>
        <w:tabs>
          <w:tab w:val="left" w:pos="567"/>
          <w:tab w:val="left" w:pos="1134"/>
          <w:tab w:val="left" w:pos="1701"/>
          <w:tab w:val="right" w:pos="9923"/>
        </w:tabs>
        <w:rPr>
          <w:rFonts w:ascii="Trebuchet MS" w:hAnsi="Trebuchet MS" w:cs="Arial"/>
        </w:rPr>
      </w:pPr>
      <w:r w:rsidRPr="00B20270">
        <w:rPr>
          <w:rFonts w:ascii="Trebuchet MS" w:hAnsi="Trebuchet MS" w:cs="Arial"/>
        </w:rPr>
        <w:tab/>
        <w:t>3.</w:t>
      </w:r>
      <w:r w:rsidRPr="00B20270">
        <w:rPr>
          <w:rFonts w:ascii="Trebuchet MS" w:hAnsi="Trebuchet MS" w:cs="Arial"/>
        </w:rPr>
        <w:tab/>
      </w:r>
      <w:r w:rsidR="0001631A">
        <w:rPr>
          <w:rFonts w:ascii="Trebuchet MS" w:hAnsi="Trebuchet MS" w:cs="Arial"/>
        </w:rPr>
        <w:t xml:space="preserve">Dealing with disclosure of abuse: The </w:t>
      </w:r>
      <w:r w:rsidR="00E63744">
        <w:rPr>
          <w:rFonts w:ascii="Trebuchet MS" w:hAnsi="Trebuchet MS" w:cs="Arial"/>
        </w:rPr>
        <w:t>University</w:t>
      </w:r>
      <w:r w:rsidR="0001631A">
        <w:rPr>
          <w:rFonts w:ascii="Trebuchet MS" w:hAnsi="Trebuchet MS" w:cs="Arial"/>
        </w:rPr>
        <w:t xml:space="preserve"> procedures for reporting concerns</w:t>
      </w:r>
      <w:r w:rsidRPr="00B20270">
        <w:rPr>
          <w:rFonts w:ascii="Trebuchet MS" w:hAnsi="Trebuchet MS" w:cs="Arial"/>
        </w:rPr>
        <w:tab/>
      </w:r>
      <w:r w:rsidR="00C743B1">
        <w:rPr>
          <w:rFonts w:ascii="Trebuchet MS" w:hAnsi="Trebuchet MS" w:cs="Arial"/>
        </w:rPr>
        <w:t>7</w:t>
      </w:r>
    </w:p>
    <w:p w:rsidR="0001631A" w:rsidRDefault="0001631A" w:rsidP="00722DF9">
      <w:pPr>
        <w:tabs>
          <w:tab w:val="left" w:pos="567"/>
          <w:tab w:val="left" w:pos="1134"/>
          <w:tab w:val="left" w:pos="1701"/>
          <w:tab w:val="right" w:pos="9923"/>
        </w:tabs>
        <w:rPr>
          <w:rFonts w:ascii="Trebuchet MS" w:hAnsi="Trebuchet MS" w:cs="Arial"/>
        </w:rPr>
      </w:pPr>
    </w:p>
    <w:p w:rsidR="008D34A3" w:rsidRPr="00E63744" w:rsidRDefault="0001631A" w:rsidP="00722DF9">
      <w:pPr>
        <w:tabs>
          <w:tab w:val="left" w:pos="567"/>
          <w:tab w:val="left" w:pos="1134"/>
          <w:tab w:val="left" w:pos="1701"/>
          <w:tab w:val="right" w:pos="9923"/>
        </w:tabs>
        <w:rPr>
          <w:rFonts w:ascii="Trebuchet MS" w:hAnsi="Trebuchet MS" w:cs="Arial"/>
        </w:rPr>
      </w:pPr>
      <w:r>
        <w:rPr>
          <w:rFonts w:ascii="Trebuchet MS" w:hAnsi="Trebuchet MS" w:cs="Arial"/>
        </w:rPr>
        <w:tab/>
      </w:r>
      <w:r w:rsidRPr="00E63744">
        <w:rPr>
          <w:rFonts w:ascii="Trebuchet MS" w:hAnsi="Trebuchet MS" w:cs="Arial"/>
        </w:rPr>
        <w:t>4.</w:t>
      </w:r>
      <w:r w:rsidRPr="00E63744">
        <w:rPr>
          <w:rFonts w:ascii="Trebuchet MS" w:hAnsi="Trebuchet MS" w:cs="Arial"/>
        </w:rPr>
        <w:tab/>
      </w:r>
      <w:r w:rsidR="006C042F" w:rsidRPr="00E63744">
        <w:rPr>
          <w:rFonts w:ascii="Trebuchet MS" w:hAnsi="Trebuchet MS" w:cs="Arial"/>
        </w:rPr>
        <w:t>Online safety</w:t>
      </w:r>
      <w:r w:rsidR="006C042F" w:rsidRPr="00E63744">
        <w:rPr>
          <w:rFonts w:ascii="Trebuchet MS" w:hAnsi="Trebuchet MS" w:cs="Arial"/>
        </w:rPr>
        <w:tab/>
        <w:t>7</w:t>
      </w:r>
    </w:p>
    <w:p w:rsidR="008D34A3" w:rsidRPr="00E63744" w:rsidRDefault="008D34A3" w:rsidP="00722DF9">
      <w:pPr>
        <w:tabs>
          <w:tab w:val="left" w:pos="567"/>
          <w:tab w:val="left" w:pos="1134"/>
          <w:tab w:val="left" w:pos="1701"/>
          <w:tab w:val="right" w:pos="9923"/>
        </w:tabs>
        <w:rPr>
          <w:rFonts w:ascii="Trebuchet MS" w:hAnsi="Trebuchet MS" w:cs="Arial"/>
        </w:rPr>
      </w:pPr>
    </w:p>
    <w:p w:rsidR="006C042F" w:rsidRPr="00E63744" w:rsidRDefault="008D34A3" w:rsidP="00722DF9">
      <w:pPr>
        <w:tabs>
          <w:tab w:val="left" w:pos="567"/>
          <w:tab w:val="left" w:pos="1134"/>
          <w:tab w:val="left" w:pos="1701"/>
          <w:tab w:val="right" w:pos="9923"/>
        </w:tabs>
        <w:rPr>
          <w:rFonts w:ascii="Trebuchet MS" w:hAnsi="Trebuchet MS" w:cs="Arial"/>
        </w:rPr>
      </w:pPr>
      <w:r w:rsidRPr="00E63744">
        <w:rPr>
          <w:rFonts w:ascii="Trebuchet MS" w:hAnsi="Trebuchet MS" w:cs="Arial"/>
        </w:rPr>
        <w:tab/>
        <w:t>5.</w:t>
      </w:r>
      <w:r w:rsidRPr="00E63744">
        <w:rPr>
          <w:rFonts w:ascii="Trebuchet MS" w:hAnsi="Trebuchet MS" w:cs="Arial"/>
        </w:rPr>
        <w:tab/>
        <w:t>Missing Child</w:t>
      </w:r>
      <w:r w:rsidR="006C042F" w:rsidRPr="00E63744">
        <w:rPr>
          <w:rFonts w:ascii="Trebuchet MS" w:hAnsi="Trebuchet MS" w:cs="Arial"/>
        </w:rPr>
        <w:tab/>
      </w:r>
      <w:r w:rsidR="00C743B1" w:rsidRPr="00E63744">
        <w:rPr>
          <w:rFonts w:ascii="Trebuchet MS" w:hAnsi="Trebuchet MS" w:cs="Arial"/>
        </w:rPr>
        <w:t>7</w:t>
      </w:r>
    </w:p>
    <w:p w:rsidR="006C042F" w:rsidRPr="00E63744" w:rsidRDefault="006C042F" w:rsidP="00722DF9">
      <w:pPr>
        <w:tabs>
          <w:tab w:val="left" w:pos="567"/>
          <w:tab w:val="left" w:pos="1134"/>
          <w:tab w:val="left" w:pos="1701"/>
          <w:tab w:val="right" w:pos="9923"/>
        </w:tabs>
        <w:rPr>
          <w:rFonts w:ascii="Trebuchet MS" w:hAnsi="Trebuchet MS" w:cs="Arial"/>
        </w:rPr>
      </w:pPr>
    </w:p>
    <w:p w:rsidR="0001631A" w:rsidRPr="00E63744" w:rsidRDefault="008D34A3" w:rsidP="00722DF9">
      <w:pPr>
        <w:tabs>
          <w:tab w:val="left" w:pos="567"/>
          <w:tab w:val="left" w:pos="1134"/>
          <w:tab w:val="left" w:pos="1701"/>
          <w:tab w:val="right" w:pos="9923"/>
        </w:tabs>
        <w:rPr>
          <w:rFonts w:ascii="Trebuchet MS" w:hAnsi="Trebuchet MS" w:cs="Arial"/>
        </w:rPr>
      </w:pPr>
      <w:r w:rsidRPr="00E63744">
        <w:rPr>
          <w:rFonts w:ascii="Trebuchet MS" w:hAnsi="Trebuchet MS" w:cs="Arial"/>
        </w:rPr>
        <w:tab/>
        <w:t>6</w:t>
      </w:r>
      <w:r w:rsidR="006C042F" w:rsidRPr="00E63744">
        <w:rPr>
          <w:rFonts w:ascii="Trebuchet MS" w:hAnsi="Trebuchet MS" w:cs="Arial"/>
        </w:rPr>
        <w:t>.</w:t>
      </w:r>
      <w:r w:rsidR="006C042F" w:rsidRPr="00E63744">
        <w:rPr>
          <w:rFonts w:ascii="Trebuchet MS" w:hAnsi="Trebuchet MS" w:cs="Arial"/>
        </w:rPr>
        <w:tab/>
      </w:r>
      <w:r w:rsidR="00DD5C6B" w:rsidRPr="00E63744">
        <w:rPr>
          <w:rFonts w:ascii="Trebuchet MS" w:hAnsi="Trebuchet MS" w:cs="Arial"/>
        </w:rPr>
        <w:t>Recruitment and selection procedures</w:t>
      </w:r>
      <w:r w:rsidR="00DD5C6B" w:rsidRPr="00E63744">
        <w:rPr>
          <w:rFonts w:ascii="Trebuchet MS" w:hAnsi="Trebuchet MS" w:cs="Arial"/>
        </w:rPr>
        <w:tab/>
      </w:r>
      <w:r w:rsidR="006C042F" w:rsidRPr="00E63744">
        <w:rPr>
          <w:rFonts w:ascii="Trebuchet MS" w:hAnsi="Trebuchet MS" w:cs="Arial"/>
        </w:rPr>
        <w:t>7</w:t>
      </w:r>
    </w:p>
    <w:p w:rsidR="008D34A3" w:rsidRPr="00E63744" w:rsidRDefault="008D34A3" w:rsidP="00722DF9">
      <w:pPr>
        <w:tabs>
          <w:tab w:val="left" w:pos="567"/>
          <w:tab w:val="left" w:pos="1134"/>
          <w:tab w:val="left" w:pos="1701"/>
          <w:tab w:val="right" w:pos="9923"/>
        </w:tabs>
        <w:rPr>
          <w:rFonts w:ascii="Trebuchet MS" w:hAnsi="Trebuchet MS" w:cs="Arial"/>
        </w:rPr>
      </w:pPr>
    </w:p>
    <w:p w:rsidR="008D34A3" w:rsidRPr="00E63744" w:rsidRDefault="008D34A3" w:rsidP="00722DF9">
      <w:pPr>
        <w:tabs>
          <w:tab w:val="left" w:pos="567"/>
          <w:tab w:val="left" w:pos="1134"/>
          <w:tab w:val="left" w:pos="1701"/>
          <w:tab w:val="right" w:pos="9923"/>
        </w:tabs>
        <w:rPr>
          <w:rFonts w:ascii="Trebuchet MS" w:hAnsi="Trebuchet MS" w:cs="Arial"/>
        </w:rPr>
      </w:pPr>
      <w:r w:rsidRPr="00E63744">
        <w:rPr>
          <w:rFonts w:ascii="Trebuchet MS" w:hAnsi="Trebuchet MS" w:cs="Arial"/>
        </w:rPr>
        <w:tab/>
        <w:t>7.</w:t>
      </w:r>
      <w:r w:rsidRPr="00E63744">
        <w:rPr>
          <w:rFonts w:ascii="Trebuchet MS" w:hAnsi="Trebuchet MS" w:cs="Arial"/>
        </w:rPr>
        <w:tab/>
        <w:t>Staff training</w:t>
      </w:r>
      <w:r w:rsidRPr="00E63744">
        <w:rPr>
          <w:rFonts w:ascii="Trebuchet MS" w:hAnsi="Trebuchet MS" w:cs="Arial"/>
        </w:rPr>
        <w:tab/>
        <w:t>8</w:t>
      </w:r>
    </w:p>
    <w:p w:rsidR="008D34A3" w:rsidRPr="00E63744" w:rsidRDefault="008D34A3" w:rsidP="00722DF9">
      <w:pPr>
        <w:tabs>
          <w:tab w:val="left" w:pos="567"/>
          <w:tab w:val="left" w:pos="1134"/>
          <w:tab w:val="left" w:pos="1701"/>
          <w:tab w:val="right" w:pos="9923"/>
        </w:tabs>
        <w:rPr>
          <w:rFonts w:ascii="Trebuchet MS" w:hAnsi="Trebuchet MS" w:cs="Arial"/>
        </w:rPr>
      </w:pPr>
      <w:r w:rsidRPr="00E63744">
        <w:rPr>
          <w:rFonts w:ascii="Trebuchet MS" w:hAnsi="Trebuchet MS" w:cs="Arial"/>
        </w:rPr>
        <w:tab/>
      </w:r>
    </w:p>
    <w:p w:rsidR="008D34A3" w:rsidRPr="00B20270" w:rsidRDefault="008D34A3" w:rsidP="00722DF9">
      <w:pPr>
        <w:tabs>
          <w:tab w:val="left" w:pos="567"/>
          <w:tab w:val="left" w:pos="1134"/>
          <w:tab w:val="left" w:pos="1701"/>
          <w:tab w:val="right" w:pos="9923"/>
        </w:tabs>
        <w:rPr>
          <w:rFonts w:ascii="Trebuchet MS" w:hAnsi="Trebuchet MS" w:cs="Arial"/>
        </w:rPr>
      </w:pPr>
      <w:r w:rsidRPr="00E63744">
        <w:rPr>
          <w:rFonts w:ascii="Trebuchet MS" w:hAnsi="Trebuchet MS" w:cs="Arial"/>
        </w:rPr>
        <w:tab/>
      </w:r>
      <w:r w:rsidR="00C743B1" w:rsidRPr="00E63744">
        <w:rPr>
          <w:rFonts w:ascii="Trebuchet MS" w:hAnsi="Trebuchet MS" w:cs="Arial"/>
        </w:rPr>
        <w:t>8.</w:t>
      </w:r>
      <w:r w:rsidR="00C743B1" w:rsidRPr="00E63744">
        <w:rPr>
          <w:rFonts w:ascii="Trebuchet MS" w:hAnsi="Trebuchet MS" w:cs="Arial"/>
        </w:rPr>
        <w:tab/>
        <w:t>Whistle blowing</w:t>
      </w:r>
      <w:r w:rsidR="00C743B1" w:rsidRPr="00E63744">
        <w:rPr>
          <w:rFonts w:ascii="Trebuchet MS" w:hAnsi="Trebuchet MS" w:cs="Arial"/>
        </w:rPr>
        <w:tab/>
        <w:t>9</w:t>
      </w:r>
    </w:p>
    <w:p w:rsidR="00722DF9" w:rsidRDefault="00722DF9" w:rsidP="00722DF9">
      <w:pPr>
        <w:tabs>
          <w:tab w:val="left" w:pos="567"/>
          <w:tab w:val="left" w:pos="1134"/>
          <w:tab w:val="left" w:pos="1701"/>
          <w:tab w:val="right" w:pos="9923"/>
        </w:tabs>
        <w:rPr>
          <w:rFonts w:ascii="Trebuchet MS" w:hAnsi="Trebuchet MS" w:cs="Arial"/>
        </w:rPr>
      </w:pPr>
    </w:p>
    <w:p w:rsidR="00B20270" w:rsidRPr="00B20270" w:rsidRDefault="00B20270" w:rsidP="00722DF9">
      <w:pPr>
        <w:tabs>
          <w:tab w:val="left" w:pos="567"/>
          <w:tab w:val="left" w:pos="1134"/>
          <w:tab w:val="left" w:pos="1701"/>
          <w:tab w:val="right" w:pos="9923"/>
        </w:tabs>
        <w:rPr>
          <w:rFonts w:ascii="Trebuchet MS" w:hAnsi="Trebuchet MS" w:cs="Arial"/>
        </w:rPr>
      </w:pPr>
    </w:p>
    <w:p w:rsidR="00722DF9" w:rsidRPr="00B20270" w:rsidRDefault="00722DF9" w:rsidP="00722DF9">
      <w:pPr>
        <w:tabs>
          <w:tab w:val="left" w:pos="567"/>
          <w:tab w:val="left" w:pos="1134"/>
          <w:tab w:val="left" w:pos="1701"/>
          <w:tab w:val="right" w:pos="9923"/>
        </w:tabs>
        <w:rPr>
          <w:rFonts w:ascii="Trebuchet MS" w:hAnsi="Trebuchet MS" w:cs="Arial"/>
        </w:rPr>
      </w:pPr>
      <w:r w:rsidRPr="00B20270">
        <w:rPr>
          <w:rFonts w:ascii="Trebuchet MS" w:hAnsi="Trebuchet MS" w:cs="Arial"/>
        </w:rPr>
        <w:t xml:space="preserve">APPENDIX </w:t>
      </w:r>
      <w:r w:rsidR="00DD5C6B">
        <w:rPr>
          <w:rFonts w:ascii="Trebuchet MS" w:hAnsi="Trebuchet MS" w:cs="Arial"/>
        </w:rPr>
        <w:t>1</w:t>
      </w:r>
      <w:r w:rsidR="00DD5C6B">
        <w:rPr>
          <w:rFonts w:ascii="Trebuchet MS" w:hAnsi="Trebuchet MS" w:cs="Arial"/>
        </w:rPr>
        <w:tab/>
      </w:r>
      <w:r w:rsidR="00DD5C6B">
        <w:rPr>
          <w:rFonts w:ascii="Trebuchet MS" w:hAnsi="Trebuchet MS" w:cs="Arial"/>
        </w:rPr>
        <w:tab/>
      </w:r>
      <w:r w:rsidR="00360D56">
        <w:rPr>
          <w:rFonts w:ascii="Trebuchet MS" w:hAnsi="Trebuchet MS" w:cs="Arial"/>
        </w:rPr>
        <w:t xml:space="preserve">Reporting procedures </w:t>
      </w:r>
      <w:r w:rsidR="00DD5C6B">
        <w:rPr>
          <w:rFonts w:ascii="Trebuchet MS" w:hAnsi="Trebuchet MS" w:cs="Arial"/>
        </w:rPr>
        <w:tab/>
      </w:r>
      <w:r w:rsidR="00C743B1">
        <w:rPr>
          <w:rFonts w:ascii="Trebuchet MS" w:hAnsi="Trebuchet MS" w:cs="Arial"/>
        </w:rPr>
        <w:t>10</w:t>
      </w:r>
    </w:p>
    <w:p w:rsidR="00722DF9" w:rsidRPr="00B20270" w:rsidRDefault="00722DF9" w:rsidP="00722DF9">
      <w:pPr>
        <w:tabs>
          <w:tab w:val="left" w:pos="567"/>
          <w:tab w:val="left" w:pos="1134"/>
          <w:tab w:val="left" w:pos="1701"/>
          <w:tab w:val="right" w:pos="9923"/>
        </w:tabs>
        <w:rPr>
          <w:rFonts w:ascii="Trebuchet MS" w:hAnsi="Trebuchet MS" w:cs="Arial"/>
        </w:rPr>
      </w:pPr>
    </w:p>
    <w:p w:rsidR="00722DF9" w:rsidRPr="00722DF9" w:rsidRDefault="00722DF9" w:rsidP="00722DF9">
      <w:pPr>
        <w:tabs>
          <w:tab w:val="left" w:pos="567"/>
          <w:tab w:val="left" w:pos="1134"/>
          <w:tab w:val="left" w:pos="1701"/>
          <w:tab w:val="right" w:pos="9923"/>
        </w:tabs>
        <w:rPr>
          <w:rFonts w:ascii="Arial" w:hAnsi="Arial" w:cs="Arial"/>
        </w:rPr>
      </w:pPr>
    </w:p>
    <w:p w:rsidR="00722DF9" w:rsidRPr="00722DF9" w:rsidRDefault="00722DF9" w:rsidP="00722DF9">
      <w:pPr>
        <w:tabs>
          <w:tab w:val="left" w:pos="567"/>
          <w:tab w:val="left" w:pos="1134"/>
          <w:tab w:val="left" w:pos="1701"/>
          <w:tab w:val="right" w:pos="9923"/>
        </w:tabs>
        <w:rPr>
          <w:rFonts w:ascii="Arial" w:hAnsi="Arial" w:cs="Arial"/>
        </w:rPr>
      </w:pPr>
    </w:p>
    <w:p w:rsidR="00AF1337" w:rsidRPr="00722DF9" w:rsidRDefault="00AF1337" w:rsidP="00AF1337">
      <w:pPr>
        <w:pStyle w:val="TOC1"/>
        <w:tabs>
          <w:tab w:val="right" w:leader="dot" w:pos="10336"/>
        </w:tabs>
        <w:spacing w:before="240" w:after="360"/>
        <w:rPr>
          <w:rFonts w:ascii="Arial" w:eastAsiaTheme="minorEastAsia" w:hAnsi="Arial" w:cs="Arial"/>
          <w:noProof/>
          <w:lang w:eastAsia="en-GB"/>
        </w:rPr>
      </w:pPr>
    </w:p>
    <w:p w:rsidR="009B248E" w:rsidRPr="004505EE" w:rsidRDefault="000A4BA3" w:rsidP="004505EE">
      <w:pPr>
        <w:pStyle w:val="Heading1"/>
        <w:rPr>
          <w:rFonts w:ascii="Arial" w:eastAsiaTheme="minorHAnsi" w:hAnsi="Arial" w:cs="Arial"/>
          <w:color w:val="000000"/>
          <w:sz w:val="22"/>
          <w:szCs w:val="22"/>
        </w:rPr>
      </w:pPr>
      <w:r w:rsidRPr="00722DF9">
        <w:rPr>
          <w:sz w:val="22"/>
          <w:szCs w:val="22"/>
        </w:rPr>
        <w:br w:type="page"/>
      </w:r>
      <w:r w:rsidR="00AA115A" w:rsidRPr="00F43B34">
        <w:rPr>
          <w:rFonts w:ascii="Arial" w:eastAsiaTheme="minorHAnsi" w:hAnsi="Arial" w:cs="Arial"/>
          <w:color w:val="000000"/>
          <w:sz w:val="22"/>
          <w:szCs w:val="22"/>
        </w:rPr>
        <w:t xml:space="preserve"> </w:t>
      </w:r>
    </w:p>
    <w:p w:rsidR="009B248E" w:rsidRPr="000147F8" w:rsidRDefault="009B248E" w:rsidP="009B248E">
      <w:pPr>
        <w:tabs>
          <w:tab w:val="left" w:pos="567"/>
          <w:tab w:val="left" w:pos="1134"/>
          <w:tab w:val="left" w:pos="1701"/>
          <w:tab w:val="left" w:pos="2268"/>
        </w:tabs>
        <w:rPr>
          <w:rFonts w:ascii="Trebuchet MS" w:hAnsi="Trebuchet MS" w:cs="Arial"/>
        </w:rPr>
      </w:pPr>
      <w:r w:rsidRPr="000147F8">
        <w:rPr>
          <w:rFonts w:ascii="Trebuchet MS" w:hAnsi="Trebuchet MS" w:cs="Arial"/>
          <w:b/>
        </w:rPr>
        <w:t>1.</w:t>
      </w:r>
      <w:r w:rsidRPr="000147F8">
        <w:rPr>
          <w:rFonts w:ascii="Trebuchet MS" w:hAnsi="Trebuchet MS" w:cs="Arial"/>
          <w:b/>
        </w:rPr>
        <w:tab/>
      </w:r>
      <w:r w:rsidR="004505EE" w:rsidRPr="000147F8">
        <w:rPr>
          <w:rFonts w:ascii="Trebuchet MS" w:hAnsi="Trebuchet MS" w:cs="Arial"/>
          <w:b/>
        </w:rPr>
        <w:t>Policy Statement</w:t>
      </w:r>
    </w:p>
    <w:p w:rsidR="009B248E" w:rsidRPr="000147F8" w:rsidRDefault="009B248E" w:rsidP="009B248E">
      <w:pPr>
        <w:tabs>
          <w:tab w:val="left" w:pos="567"/>
          <w:tab w:val="left" w:pos="1134"/>
          <w:tab w:val="left" w:pos="1701"/>
          <w:tab w:val="left" w:pos="2268"/>
        </w:tabs>
        <w:rPr>
          <w:rFonts w:ascii="Trebuchet MS" w:hAnsi="Trebuchet MS" w:cs="Arial"/>
        </w:rPr>
      </w:pPr>
    </w:p>
    <w:p w:rsidR="009B248E" w:rsidRPr="000147F8" w:rsidRDefault="004505EE" w:rsidP="00983223">
      <w:pPr>
        <w:pStyle w:val="ListParagraph"/>
        <w:numPr>
          <w:ilvl w:val="1"/>
          <w:numId w:val="1"/>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 xml:space="preserve">Leeds </w:t>
      </w:r>
      <w:r w:rsidR="00E63744">
        <w:rPr>
          <w:rFonts w:ascii="Trebuchet MS" w:hAnsi="Trebuchet MS" w:cs="Arial"/>
          <w:sz w:val="22"/>
          <w:szCs w:val="22"/>
        </w:rPr>
        <w:t>Arts University</w:t>
      </w:r>
      <w:r w:rsidRPr="000147F8">
        <w:rPr>
          <w:rFonts w:ascii="Trebuchet MS" w:hAnsi="Trebuchet MS" w:cs="Arial"/>
          <w:sz w:val="22"/>
          <w:szCs w:val="22"/>
        </w:rPr>
        <w:t xml:space="preserve"> has a statutory and moral duty to ensure that the </w:t>
      </w:r>
      <w:r w:rsidR="00E63744">
        <w:rPr>
          <w:rFonts w:ascii="Trebuchet MS" w:hAnsi="Trebuchet MS" w:cs="Arial"/>
          <w:sz w:val="22"/>
          <w:szCs w:val="22"/>
        </w:rPr>
        <w:t>University</w:t>
      </w:r>
      <w:r w:rsidRPr="000147F8">
        <w:rPr>
          <w:rFonts w:ascii="Trebuchet MS" w:hAnsi="Trebuchet MS" w:cs="Arial"/>
          <w:sz w:val="22"/>
          <w:szCs w:val="22"/>
        </w:rPr>
        <w:t xml:space="preserve"> functions with a view to safeguarding and promoting the welfare of children/young people and vulnerable adults receiving education and training at the </w:t>
      </w:r>
      <w:r w:rsidR="00E63744">
        <w:rPr>
          <w:rFonts w:ascii="Trebuchet MS" w:hAnsi="Trebuchet MS" w:cs="Arial"/>
          <w:sz w:val="22"/>
          <w:szCs w:val="22"/>
        </w:rPr>
        <w:t>University</w:t>
      </w:r>
      <w:r w:rsidRPr="000147F8">
        <w:rPr>
          <w:rFonts w:ascii="Trebuchet MS" w:hAnsi="Trebuchet MS" w:cs="Arial"/>
          <w:sz w:val="22"/>
          <w:szCs w:val="22"/>
        </w:rPr>
        <w:t>.</w:t>
      </w:r>
    </w:p>
    <w:p w:rsidR="007E0CCF" w:rsidRPr="000147F8" w:rsidRDefault="007E0CCF" w:rsidP="007E0CCF">
      <w:pPr>
        <w:pStyle w:val="ListParagraph"/>
        <w:tabs>
          <w:tab w:val="left" w:pos="567"/>
          <w:tab w:val="left" w:pos="1134"/>
          <w:tab w:val="left" w:pos="1701"/>
          <w:tab w:val="left" w:pos="2268"/>
        </w:tabs>
        <w:ind w:left="1140"/>
        <w:rPr>
          <w:rFonts w:ascii="Trebuchet MS" w:hAnsi="Trebuchet MS" w:cs="Arial"/>
          <w:sz w:val="22"/>
          <w:szCs w:val="22"/>
        </w:rPr>
      </w:pPr>
    </w:p>
    <w:p w:rsidR="004505EE" w:rsidRPr="000147F8" w:rsidRDefault="004505EE" w:rsidP="00983223">
      <w:pPr>
        <w:pStyle w:val="ListParagraph"/>
        <w:numPr>
          <w:ilvl w:val="1"/>
          <w:numId w:val="1"/>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Throughout these policies and procedures, reference is made to “children and young people”.  The term is used to mean “those under the age of 18”.</w:t>
      </w:r>
    </w:p>
    <w:p w:rsidR="007E0CCF" w:rsidRPr="000147F8" w:rsidRDefault="007E0CCF" w:rsidP="007E0CCF">
      <w:pPr>
        <w:tabs>
          <w:tab w:val="left" w:pos="567"/>
          <w:tab w:val="left" w:pos="1134"/>
          <w:tab w:val="left" w:pos="1701"/>
          <w:tab w:val="left" w:pos="2268"/>
        </w:tabs>
        <w:rPr>
          <w:rFonts w:ascii="Trebuchet MS" w:hAnsi="Trebuchet MS" w:cs="Arial"/>
        </w:rPr>
      </w:pPr>
    </w:p>
    <w:p w:rsidR="004505EE" w:rsidRPr="000147F8" w:rsidRDefault="004505EE" w:rsidP="00983223">
      <w:pPr>
        <w:pStyle w:val="ListParagraph"/>
        <w:numPr>
          <w:ilvl w:val="1"/>
          <w:numId w:val="1"/>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It is also recognised that some adults are vulnerable to abuse.  Accordingly, the procedures are also applied to allegations of abuse and the protection of vulnerable adults.  Guidance on who is a ‘vulnerable adult’ is taken from ‘No Secrets’ (Department of Health 2000), which defines vulnerable adults as: ‘those adults who are or may be in need of community care services by reason of mental or other disability, age or illness’.</w:t>
      </w:r>
    </w:p>
    <w:p w:rsidR="007E0CCF" w:rsidRPr="000147F8" w:rsidRDefault="007E0CCF" w:rsidP="007E0CCF">
      <w:pPr>
        <w:tabs>
          <w:tab w:val="left" w:pos="567"/>
          <w:tab w:val="left" w:pos="1134"/>
          <w:tab w:val="left" w:pos="1701"/>
          <w:tab w:val="left" w:pos="2268"/>
        </w:tabs>
        <w:rPr>
          <w:rFonts w:ascii="Trebuchet MS" w:hAnsi="Trebuchet MS" w:cs="Arial"/>
        </w:rPr>
      </w:pPr>
    </w:p>
    <w:p w:rsidR="004505EE" w:rsidRPr="000147F8" w:rsidRDefault="004505EE" w:rsidP="00983223">
      <w:pPr>
        <w:pStyle w:val="ListParagraph"/>
        <w:numPr>
          <w:ilvl w:val="1"/>
          <w:numId w:val="1"/>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The definition of vulnerable adults includes (but is not exclusive to) individuals with any of the following:</w:t>
      </w:r>
    </w:p>
    <w:p w:rsidR="004505EE" w:rsidRPr="000147F8" w:rsidRDefault="004505EE" w:rsidP="004505EE">
      <w:pPr>
        <w:pStyle w:val="ListParagraph"/>
        <w:tabs>
          <w:tab w:val="left" w:pos="567"/>
          <w:tab w:val="left" w:pos="1134"/>
          <w:tab w:val="left" w:pos="1701"/>
          <w:tab w:val="left" w:pos="2268"/>
        </w:tabs>
        <w:ind w:left="1140"/>
        <w:rPr>
          <w:rFonts w:ascii="Trebuchet MS" w:hAnsi="Trebuchet MS" w:cs="Arial"/>
          <w:sz w:val="22"/>
          <w:szCs w:val="22"/>
        </w:rPr>
      </w:pPr>
    </w:p>
    <w:p w:rsidR="004505EE" w:rsidRPr="000147F8" w:rsidRDefault="004505EE" w:rsidP="00983223">
      <w:pPr>
        <w:pStyle w:val="ListParagraph"/>
        <w:numPr>
          <w:ilvl w:val="0"/>
          <w:numId w:val="2"/>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Learning difficulties</w:t>
      </w:r>
    </w:p>
    <w:p w:rsidR="004505EE" w:rsidRPr="000147F8" w:rsidRDefault="004505EE" w:rsidP="00983223">
      <w:pPr>
        <w:pStyle w:val="ListParagraph"/>
        <w:numPr>
          <w:ilvl w:val="0"/>
          <w:numId w:val="2"/>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Physical impairments</w:t>
      </w:r>
    </w:p>
    <w:p w:rsidR="004505EE" w:rsidRPr="000147F8" w:rsidRDefault="004505EE" w:rsidP="00983223">
      <w:pPr>
        <w:pStyle w:val="ListParagraph"/>
        <w:numPr>
          <w:ilvl w:val="0"/>
          <w:numId w:val="2"/>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Sensory impairments</w:t>
      </w:r>
    </w:p>
    <w:p w:rsidR="004505EE" w:rsidRPr="000147F8" w:rsidRDefault="004505EE" w:rsidP="00983223">
      <w:pPr>
        <w:pStyle w:val="ListParagraph"/>
        <w:numPr>
          <w:ilvl w:val="0"/>
          <w:numId w:val="2"/>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Mental health needs</w:t>
      </w:r>
    </w:p>
    <w:p w:rsidR="004505EE" w:rsidRPr="000147F8" w:rsidRDefault="004505EE" w:rsidP="00983223">
      <w:pPr>
        <w:pStyle w:val="ListParagraph"/>
        <w:numPr>
          <w:ilvl w:val="0"/>
          <w:numId w:val="2"/>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Age related frailty</w:t>
      </w:r>
    </w:p>
    <w:p w:rsidR="004505EE" w:rsidRPr="000147F8" w:rsidRDefault="004505EE" w:rsidP="00983223">
      <w:pPr>
        <w:pStyle w:val="ListParagraph"/>
        <w:numPr>
          <w:ilvl w:val="0"/>
          <w:numId w:val="2"/>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Dementia</w:t>
      </w:r>
    </w:p>
    <w:p w:rsidR="004505EE" w:rsidRPr="000147F8" w:rsidRDefault="004505EE" w:rsidP="00983223">
      <w:pPr>
        <w:pStyle w:val="ListParagraph"/>
        <w:numPr>
          <w:ilvl w:val="0"/>
          <w:numId w:val="2"/>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Brain injuries</w:t>
      </w:r>
    </w:p>
    <w:p w:rsidR="004505EE" w:rsidRPr="000147F8" w:rsidRDefault="004505EE" w:rsidP="00983223">
      <w:pPr>
        <w:pStyle w:val="ListParagraph"/>
        <w:numPr>
          <w:ilvl w:val="0"/>
          <w:numId w:val="2"/>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Drug or alcohol problems</w:t>
      </w:r>
    </w:p>
    <w:p w:rsidR="004505EE" w:rsidRPr="000147F8" w:rsidRDefault="004505EE" w:rsidP="004505EE">
      <w:pPr>
        <w:tabs>
          <w:tab w:val="left" w:pos="567"/>
          <w:tab w:val="left" w:pos="1134"/>
          <w:tab w:val="left" w:pos="1701"/>
          <w:tab w:val="left" w:pos="2268"/>
        </w:tabs>
        <w:rPr>
          <w:rFonts w:ascii="Trebuchet MS" w:hAnsi="Trebuchet MS" w:cs="Arial"/>
        </w:rPr>
      </w:pPr>
    </w:p>
    <w:p w:rsidR="004505EE" w:rsidRPr="000147F8" w:rsidRDefault="004505EE" w:rsidP="00983223">
      <w:pPr>
        <w:pStyle w:val="ListParagraph"/>
        <w:numPr>
          <w:ilvl w:val="1"/>
          <w:numId w:val="1"/>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 xml:space="preserve">The </w:t>
      </w:r>
      <w:r w:rsidR="00E63744">
        <w:rPr>
          <w:rFonts w:ascii="Trebuchet MS" w:hAnsi="Trebuchet MS" w:cs="Arial"/>
          <w:sz w:val="22"/>
          <w:szCs w:val="22"/>
        </w:rPr>
        <w:t>University</w:t>
      </w:r>
      <w:r w:rsidRPr="000147F8">
        <w:rPr>
          <w:rFonts w:ascii="Trebuchet MS" w:hAnsi="Trebuchet MS" w:cs="Arial"/>
          <w:sz w:val="22"/>
          <w:szCs w:val="22"/>
        </w:rPr>
        <w:t xml:space="preserve"> will refer concerns that a child, young person or vulnerable adult might be at risk of significant harm to the City Council’s Department of Children and Young People’s Services, the City</w:t>
      </w:r>
      <w:r w:rsidR="0088708C">
        <w:rPr>
          <w:rFonts w:ascii="Trebuchet MS" w:hAnsi="Trebuchet MS" w:cs="Arial"/>
          <w:sz w:val="22"/>
          <w:szCs w:val="22"/>
        </w:rPr>
        <w:t xml:space="preserve"> </w:t>
      </w:r>
      <w:r w:rsidRPr="000147F8">
        <w:rPr>
          <w:rFonts w:ascii="Trebuchet MS" w:hAnsi="Trebuchet MS" w:cs="Arial"/>
          <w:sz w:val="22"/>
          <w:szCs w:val="22"/>
        </w:rPr>
        <w:t>Council Adult Social Care Service, the police</w:t>
      </w:r>
      <w:r w:rsidR="0088708C">
        <w:rPr>
          <w:rFonts w:ascii="Trebuchet MS" w:hAnsi="Trebuchet MS" w:cs="Arial"/>
          <w:sz w:val="22"/>
          <w:szCs w:val="22"/>
        </w:rPr>
        <w:t>,</w:t>
      </w:r>
      <w:r w:rsidRPr="000147F8">
        <w:rPr>
          <w:rFonts w:ascii="Trebuchet MS" w:hAnsi="Trebuchet MS" w:cs="Arial"/>
          <w:sz w:val="22"/>
          <w:szCs w:val="22"/>
        </w:rPr>
        <w:t xml:space="preserve"> or in cases of radicalisation to the Channel </w:t>
      </w:r>
      <w:r w:rsidR="0088708C">
        <w:rPr>
          <w:rFonts w:ascii="Trebuchet MS" w:hAnsi="Trebuchet MS" w:cs="Arial"/>
          <w:sz w:val="22"/>
          <w:szCs w:val="22"/>
        </w:rPr>
        <w:t>programme</w:t>
      </w:r>
      <w:r w:rsidRPr="000147F8">
        <w:rPr>
          <w:rFonts w:ascii="Trebuchet MS" w:hAnsi="Trebuchet MS" w:cs="Arial"/>
          <w:sz w:val="22"/>
          <w:szCs w:val="22"/>
        </w:rPr>
        <w:t xml:space="preserve"> as appropriate.</w:t>
      </w:r>
    </w:p>
    <w:p w:rsidR="007E0CCF" w:rsidRPr="000147F8" w:rsidRDefault="007E0CCF" w:rsidP="007E0CCF">
      <w:pPr>
        <w:pStyle w:val="ListParagraph"/>
        <w:tabs>
          <w:tab w:val="left" w:pos="567"/>
          <w:tab w:val="left" w:pos="1134"/>
          <w:tab w:val="left" w:pos="1701"/>
          <w:tab w:val="left" w:pos="2268"/>
        </w:tabs>
        <w:ind w:left="1140"/>
        <w:rPr>
          <w:rFonts w:ascii="Trebuchet MS" w:hAnsi="Trebuchet MS" w:cs="Arial"/>
          <w:sz w:val="22"/>
          <w:szCs w:val="22"/>
        </w:rPr>
      </w:pPr>
    </w:p>
    <w:p w:rsidR="004505EE" w:rsidRPr="000147F8" w:rsidRDefault="00C16324" w:rsidP="00983223">
      <w:pPr>
        <w:pStyle w:val="ListParagraph"/>
        <w:numPr>
          <w:ilvl w:val="1"/>
          <w:numId w:val="1"/>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 xml:space="preserve">The senior member of the </w:t>
      </w:r>
      <w:r w:rsidR="00E63744">
        <w:rPr>
          <w:rFonts w:ascii="Trebuchet MS" w:hAnsi="Trebuchet MS" w:cs="Arial"/>
          <w:sz w:val="22"/>
          <w:szCs w:val="22"/>
        </w:rPr>
        <w:t>University</w:t>
      </w:r>
      <w:r w:rsidRPr="000147F8">
        <w:rPr>
          <w:rFonts w:ascii="Trebuchet MS" w:hAnsi="Trebuchet MS" w:cs="Arial"/>
          <w:sz w:val="22"/>
          <w:szCs w:val="22"/>
        </w:rPr>
        <w:t xml:space="preserve"> Leadership Team with special responsibility for protection issues</w:t>
      </w:r>
      <w:r w:rsidRPr="000147F8" w:rsidDel="00C16324">
        <w:rPr>
          <w:rFonts w:ascii="Trebuchet MS" w:hAnsi="Trebuchet MS" w:cs="Arial"/>
          <w:sz w:val="22"/>
          <w:szCs w:val="22"/>
        </w:rPr>
        <w:t xml:space="preserve"> </w:t>
      </w:r>
      <w:r w:rsidR="004505EE" w:rsidRPr="000147F8">
        <w:rPr>
          <w:rFonts w:ascii="Trebuchet MS" w:hAnsi="Trebuchet MS" w:cs="Arial"/>
          <w:sz w:val="22"/>
          <w:szCs w:val="22"/>
        </w:rPr>
        <w:t xml:space="preserve">and all staff working with children/young people and vulnerable adults will receive training adequate to familiarise them with child/vulnerable protection issues and their responsibilities and the </w:t>
      </w:r>
      <w:r w:rsidR="00E63744">
        <w:rPr>
          <w:rFonts w:ascii="Trebuchet MS" w:hAnsi="Trebuchet MS" w:cs="Arial"/>
          <w:sz w:val="22"/>
          <w:szCs w:val="22"/>
        </w:rPr>
        <w:t>University’s</w:t>
      </w:r>
      <w:r w:rsidR="004505EE" w:rsidRPr="000147F8">
        <w:rPr>
          <w:rFonts w:ascii="Trebuchet MS" w:hAnsi="Trebuchet MS" w:cs="Arial"/>
          <w:sz w:val="22"/>
          <w:szCs w:val="22"/>
        </w:rPr>
        <w:t xml:space="preserve"> procedures and policies, with refresher training at least every three years.</w:t>
      </w:r>
    </w:p>
    <w:p w:rsidR="007E0CCF" w:rsidRPr="000147F8" w:rsidRDefault="007E0CCF" w:rsidP="007E0CCF">
      <w:pPr>
        <w:tabs>
          <w:tab w:val="left" w:pos="567"/>
          <w:tab w:val="left" w:pos="1134"/>
          <w:tab w:val="left" w:pos="1701"/>
          <w:tab w:val="left" w:pos="2268"/>
        </w:tabs>
        <w:rPr>
          <w:rFonts w:ascii="Trebuchet MS" w:hAnsi="Trebuchet MS" w:cs="Arial"/>
        </w:rPr>
      </w:pPr>
    </w:p>
    <w:p w:rsidR="004505EE" w:rsidRPr="000147F8" w:rsidRDefault="004505EE" w:rsidP="00983223">
      <w:pPr>
        <w:pStyle w:val="ListParagraph"/>
        <w:numPr>
          <w:ilvl w:val="1"/>
          <w:numId w:val="1"/>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 xml:space="preserve">The senior member of the </w:t>
      </w:r>
      <w:r w:rsidR="00E63744">
        <w:rPr>
          <w:rFonts w:ascii="Trebuchet MS" w:hAnsi="Trebuchet MS" w:cs="Arial"/>
          <w:sz w:val="22"/>
          <w:szCs w:val="22"/>
        </w:rPr>
        <w:t>University</w:t>
      </w:r>
      <w:r w:rsidRPr="000147F8">
        <w:rPr>
          <w:rFonts w:ascii="Trebuchet MS" w:hAnsi="Trebuchet MS" w:cs="Arial"/>
          <w:sz w:val="22"/>
          <w:szCs w:val="22"/>
        </w:rPr>
        <w:t xml:space="preserve"> Leadership Team with special responsibility for protection issues is the</w:t>
      </w:r>
      <w:r w:rsidR="00AA53B9">
        <w:rPr>
          <w:rFonts w:ascii="Trebuchet MS" w:hAnsi="Trebuchet MS" w:cs="Arial"/>
          <w:sz w:val="22"/>
          <w:szCs w:val="22"/>
        </w:rPr>
        <w:t xml:space="preserve"> </w:t>
      </w:r>
      <w:r w:rsidR="00E63744">
        <w:rPr>
          <w:rFonts w:ascii="Trebuchet MS" w:hAnsi="Trebuchet MS" w:cs="Arial"/>
          <w:sz w:val="22"/>
          <w:szCs w:val="22"/>
        </w:rPr>
        <w:t>Pro-Vice-Chancellor Student Experience &amp; Resources</w:t>
      </w:r>
      <w:r w:rsidRPr="00C16324">
        <w:rPr>
          <w:rFonts w:ascii="Trebuchet MS" w:hAnsi="Trebuchet MS" w:cs="Arial"/>
          <w:sz w:val="22"/>
          <w:szCs w:val="22"/>
        </w:rPr>
        <w:t>.</w:t>
      </w:r>
      <w:r w:rsidRPr="000147F8">
        <w:rPr>
          <w:rFonts w:ascii="Trebuchet MS" w:hAnsi="Trebuchet MS" w:cs="Arial"/>
          <w:sz w:val="22"/>
          <w:szCs w:val="22"/>
        </w:rPr>
        <w:t xml:space="preserve">  He shall be assisted by </w:t>
      </w:r>
      <w:r w:rsidR="00C16324">
        <w:rPr>
          <w:rFonts w:ascii="Trebuchet MS" w:hAnsi="Trebuchet MS" w:cs="Arial"/>
          <w:sz w:val="22"/>
          <w:szCs w:val="22"/>
        </w:rPr>
        <w:t>2 deputies</w:t>
      </w:r>
      <w:r w:rsidRPr="000147F8">
        <w:rPr>
          <w:rFonts w:ascii="Trebuchet MS" w:hAnsi="Trebuchet MS" w:cs="Arial"/>
          <w:sz w:val="22"/>
          <w:szCs w:val="22"/>
        </w:rPr>
        <w:t xml:space="preserve"> with responsibility </w:t>
      </w:r>
      <w:r w:rsidR="0088708C">
        <w:rPr>
          <w:rFonts w:ascii="Trebuchet MS" w:hAnsi="Trebuchet MS" w:cs="Arial"/>
          <w:sz w:val="22"/>
          <w:szCs w:val="22"/>
        </w:rPr>
        <w:t xml:space="preserve">for </w:t>
      </w:r>
      <w:r w:rsidRPr="000147F8">
        <w:rPr>
          <w:rFonts w:ascii="Trebuchet MS" w:hAnsi="Trebuchet MS" w:cs="Arial"/>
          <w:sz w:val="22"/>
          <w:szCs w:val="22"/>
        </w:rPr>
        <w:t xml:space="preserve">child/vulnerable adult protection.  These are known as the </w:t>
      </w:r>
      <w:r w:rsidR="00C16324">
        <w:rPr>
          <w:rFonts w:ascii="Trebuchet MS" w:hAnsi="Trebuchet MS" w:cs="Arial"/>
          <w:sz w:val="22"/>
          <w:szCs w:val="22"/>
        </w:rPr>
        <w:t xml:space="preserve">Deputy </w:t>
      </w:r>
      <w:r w:rsidR="00AA53B9">
        <w:rPr>
          <w:rFonts w:ascii="Trebuchet MS" w:hAnsi="Trebuchet MS" w:cs="Arial"/>
          <w:sz w:val="22"/>
          <w:szCs w:val="22"/>
        </w:rPr>
        <w:t>Safeguarding Leads (DSL)</w:t>
      </w:r>
      <w:r w:rsidRPr="000147F8">
        <w:rPr>
          <w:rFonts w:ascii="Trebuchet MS" w:hAnsi="Trebuchet MS" w:cs="Arial"/>
          <w:sz w:val="22"/>
          <w:szCs w:val="22"/>
        </w:rPr>
        <w:t xml:space="preserve"> and their names and titles are set out in section 2 of this policy.</w:t>
      </w:r>
    </w:p>
    <w:p w:rsidR="007E0CCF" w:rsidRPr="000147F8" w:rsidRDefault="007E0CCF" w:rsidP="007E0CCF">
      <w:pPr>
        <w:tabs>
          <w:tab w:val="left" w:pos="567"/>
          <w:tab w:val="left" w:pos="1134"/>
          <w:tab w:val="left" w:pos="1701"/>
          <w:tab w:val="left" w:pos="2268"/>
        </w:tabs>
        <w:rPr>
          <w:rFonts w:ascii="Trebuchet MS" w:hAnsi="Trebuchet MS" w:cs="Arial"/>
        </w:rPr>
      </w:pPr>
    </w:p>
    <w:p w:rsidR="004505EE" w:rsidRPr="000147F8" w:rsidRDefault="004505EE" w:rsidP="00983223">
      <w:pPr>
        <w:pStyle w:val="ListParagraph"/>
        <w:numPr>
          <w:ilvl w:val="1"/>
          <w:numId w:val="1"/>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 xml:space="preserve">The </w:t>
      </w:r>
      <w:r w:rsidR="00E63744">
        <w:rPr>
          <w:rFonts w:ascii="Trebuchet MS" w:hAnsi="Trebuchet MS" w:cs="Arial"/>
          <w:sz w:val="22"/>
          <w:szCs w:val="22"/>
        </w:rPr>
        <w:t>University</w:t>
      </w:r>
      <w:r w:rsidRPr="000147F8">
        <w:rPr>
          <w:rFonts w:ascii="Trebuchet MS" w:hAnsi="Trebuchet MS" w:cs="Arial"/>
          <w:sz w:val="22"/>
          <w:szCs w:val="22"/>
        </w:rPr>
        <w:t xml:space="preserve"> recognises the following as definitions of abuse:</w:t>
      </w:r>
    </w:p>
    <w:p w:rsidR="004505EE" w:rsidRPr="000147F8" w:rsidRDefault="004505EE" w:rsidP="00EA13E8">
      <w:pPr>
        <w:pStyle w:val="ListParagraph"/>
        <w:tabs>
          <w:tab w:val="left" w:pos="567"/>
          <w:tab w:val="left" w:pos="1134"/>
          <w:tab w:val="left" w:pos="1701"/>
          <w:tab w:val="left" w:pos="2268"/>
        </w:tabs>
        <w:ind w:left="1140"/>
        <w:rPr>
          <w:rFonts w:ascii="Trebuchet MS" w:hAnsi="Trebuchet MS" w:cs="Arial"/>
          <w:sz w:val="22"/>
          <w:szCs w:val="22"/>
        </w:rPr>
      </w:pPr>
    </w:p>
    <w:p w:rsidR="00EA13E8" w:rsidRPr="00EC31FB" w:rsidRDefault="00EC31FB" w:rsidP="00EC31FB">
      <w:pPr>
        <w:tabs>
          <w:tab w:val="left" w:pos="567"/>
          <w:tab w:val="left" w:pos="1701"/>
          <w:tab w:val="left" w:pos="2268"/>
        </w:tabs>
        <w:ind w:left="1701" w:hanging="561"/>
        <w:rPr>
          <w:rFonts w:ascii="Trebuchet MS" w:hAnsi="Trebuchet MS" w:cs="Arial"/>
        </w:rPr>
      </w:pPr>
      <w:r>
        <w:rPr>
          <w:rFonts w:ascii="Trebuchet MS" w:hAnsi="Trebuchet MS" w:cs="Arial"/>
          <w:b/>
        </w:rPr>
        <w:t>a.</w:t>
      </w:r>
      <w:r>
        <w:rPr>
          <w:rFonts w:ascii="Trebuchet MS" w:hAnsi="Trebuchet MS" w:cs="Arial"/>
          <w:b/>
        </w:rPr>
        <w:tab/>
      </w:r>
      <w:r w:rsidR="00EA13E8" w:rsidRPr="00EC31FB">
        <w:rPr>
          <w:rFonts w:ascii="Trebuchet MS" w:hAnsi="Trebuchet MS" w:cs="Arial"/>
          <w:b/>
        </w:rPr>
        <w:t xml:space="preserve">Physical abuse </w:t>
      </w:r>
      <w:r w:rsidR="00EA13E8" w:rsidRPr="00EC31FB">
        <w:rPr>
          <w:rFonts w:ascii="Trebuchet MS" w:hAnsi="Trebuchet MS" w:cs="Arial"/>
        </w:rPr>
        <w:t>may involve hitting, shaking, throwing, poisoning, burning or scalding, drowning or otherwise causing physical harm.  Physical injury may occur as a result of injury inflicted by a family member, including a brother or sister, or by another person, or an injury sustained accidentally but as a result of neglect.  Physical harm may also be caused when a parent or carer feigns the symptoms of, or deliberately causes ill health to a child whom they are looking after.  This situation is commonly described using terms such as fabricated or induced illness by proxy, or Munchausen syndrome by proxy.</w:t>
      </w:r>
    </w:p>
    <w:p w:rsidR="00EA13E8" w:rsidRPr="000147F8" w:rsidRDefault="00EA13E8" w:rsidP="00EC31FB">
      <w:pPr>
        <w:pStyle w:val="ListParagraph"/>
        <w:tabs>
          <w:tab w:val="left" w:pos="567"/>
          <w:tab w:val="left" w:pos="1701"/>
          <w:tab w:val="left" w:pos="2268"/>
        </w:tabs>
        <w:ind w:left="1701" w:hanging="561"/>
        <w:rPr>
          <w:rFonts w:ascii="Trebuchet MS" w:hAnsi="Trebuchet MS" w:cs="Arial"/>
          <w:b/>
          <w:sz w:val="22"/>
          <w:szCs w:val="22"/>
        </w:rPr>
      </w:pPr>
    </w:p>
    <w:p w:rsidR="00EA13E8" w:rsidRPr="000147F8" w:rsidRDefault="00EC31FB" w:rsidP="00EC31FB">
      <w:pPr>
        <w:pStyle w:val="ListParagraph"/>
        <w:tabs>
          <w:tab w:val="left" w:pos="567"/>
          <w:tab w:val="left" w:pos="1701"/>
          <w:tab w:val="left" w:pos="2268"/>
        </w:tabs>
        <w:ind w:left="1701" w:hanging="561"/>
        <w:rPr>
          <w:rFonts w:ascii="Trebuchet MS" w:hAnsi="Trebuchet MS" w:cs="Arial"/>
          <w:sz w:val="22"/>
          <w:szCs w:val="22"/>
        </w:rPr>
      </w:pPr>
      <w:r>
        <w:rPr>
          <w:rFonts w:ascii="Trebuchet MS" w:hAnsi="Trebuchet MS" w:cs="Arial"/>
          <w:sz w:val="22"/>
          <w:szCs w:val="22"/>
        </w:rPr>
        <w:tab/>
      </w:r>
      <w:r w:rsidR="00EA13E8" w:rsidRPr="000147F8">
        <w:rPr>
          <w:rFonts w:ascii="Trebuchet MS" w:hAnsi="Trebuchet MS" w:cs="Arial"/>
          <w:sz w:val="22"/>
          <w:szCs w:val="22"/>
        </w:rPr>
        <w:t xml:space="preserve">Bullying can also be a form of physical and emotional abuse.  However, it is more often between peers and needs to be dealt with locally by personal tutors with the assistance of </w:t>
      </w:r>
      <w:r w:rsidR="00C16324">
        <w:rPr>
          <w:rFonts w:ascii="Trebuchet MS" w:hAnsi="Trebuchet MS" w:cs="Arial"/>
          <w:sz w:val="22"/>
          <w:szCs w:val="22"/>
        </w:rPr>
        <w:t xml:space="preserve">the </w:t>
      </w:r>
      <w:r w:rsidR="00EA13E8" w:rsidRPr="000147F8">
        <w:rPr>
          <w:rFonts w:ascii="Trebuchet MS" w:hAnsi="Trebuchet MS" w:cs="Arial"/>
          <w:sz w:val="22"/>
          <w:szCs w:val="22"/>
        </w:rPr>
        <w:t xml:space="preserve">Student </w:t>
      </w:r>
      <w:r w:rsidR="00C16324">
        <w:rPr>
          <w:rFonts w:ascii="Trebuchet MS" w:hAnsi="Trebuchet MS" w:cs="Arial"/>
          <w:sz w:val="22"/>
          <w:szCs w:val="22"/>
        </w:rPr>
        <w:t>Welfare team</w:t>
      </w:r>
      <w:r w:rsidR="00EA13E8" w:rsidRPr="000147F8">
        <w:rPr>
          <w:rFonts w:ascii="Trebuchet MS" w:hAnsi="Trebuchet MS" w:cs="Arial"/>
          <w:sz w:val="22"/>
          <w:szCs w:val="22"/>
        </w:rPr>
        <w:t xml:space="preserve">, with cases reported as per the </w:t>
      </w:r>
      <w:r w:rsidR="00E63744">
        <w:rPr>
          <w:rFonts w:ascii="Trebuchet MS" w:hAnsi="Trebuchet MS" w:cs="Arial"/>
          <w:sz w:val="22"/>
          <w:szCs w:val="22"/>
        </w:rPr>
        <w:t>University</w:t>
      </w:r>
      <w:r w:rsidR="00EA13E8" w:rsidRPr="000147F8">
        <w:rPr>
          <w:rFonts w:ascii="Trebuchet MS" w:hAnsi="Trebuchet MS" w:cs="Arial"/>
          <w:sz w:val="22"/>
          <w:szCs w:val="22"/>
        </w:rPr>
        <w:t xml:space="preserve"> Anti Bullying and Harassment Policy.</w:t>
      </w:r>
    </w:p>
    <w:p w:rsidR="00EA13E8" w:rsidRPr="000147F8" w:rsidRDefault="00EA13E8" w:rsidP="00EC31FB">
      <w:pPr>
        <w:tabs>
          <w:tab w:val="left" w:pos="567"/>
          <w:tab w:val="left" w:pos="1701"/>
          <w:tab w:val="left" w:pos="2268"/>
        </w:tabs>
        <w:ind w:left="1701" w:hanging="561"/>
        <w:rPr>
          <w:rFonts w:ascii="Trebuchet MS" w:hAnsi="Trebuchet MS" w:cs="Arial"/>
        </w:rPr>
      </w:pPr>
    </w:p>
    <w:p w:rsidR="00DF6F77" w:rsidRPr="00EC31FB" w:rsidRDefault="00EC31FB" w:rsidP="00EC31FB">
      <w:pPr>
        <w:tabs>
          <w:tab w:val="left" w:pos="567"/>
          <w:tab w:val="left" w:pos="1701"/>
          <w:tab w:val="left" w:pos="2268"/>
        </w:tabs>
        <w:ind w:left="1701" w:hanging="561"/>
        <w:rPr>
          <w:rFonts w:ascii="Trebuchet MS" w:hAnsi="Trebuchet MS" w:cs="Arial"/>
        </w:rPr>
      </w:pPr>
      <w:r>
        <w:rPr>
          <w:rFonts w:ascii="Trebuchet MS" w:hAnsi="Trebuchet MS" w:cs="Arial"/>
          <w:b/>
        </w:rPr>
        <w:t>b.</w:t>
      </w:r>
      <w:r>
        <w:rPr>
          <w:rFonts w:ascii="Trebuchet MS" w:hAnsi="Trebuchet MS" w:cs="Arial"/>
          <w:b/>
        </w:rPr>
        <w:tab/>
      </w:r>
      <w:r w:rsidR="00EA13E8" w:rsidRPr="00EC31FB">
        <w:rPr>
          <w:rFonts w:ascii="Trebuchet MS" w:hAnsi="Trebuchet MS" w:cs="Arial"/>
          <w:b/>
        </w:rPr>
        <w:t xml:space="preserve">Psychological/Emotional abuse </w:t>
      </w:r>
      <w:r w:rsidR="00EA13E8" w:rsidRPr="00EC31FB">
        <w:rPr>
          <w:rFonts w:ascii="Trebuchet MS" w:hAnsi="Trebuchet MS" w:cs="Arial"/>
        </w:rPr>
        <w:t>is the persistent emotional ill-treatment</w:t>
      </w:r>
      <w:r w:rsidR="00DF6F77" w:rsidRPr="00EC31FB">
        <w:rPr>
          <w:rFonts w:ascii="Trebuchet MS" w:hAnsi="Trebuchet MS" w:cs="Arial"/>
        </w:rPr>
        <w:t xml:space="preserve"> of a</w:t>
      </w:r>
      <w:r w:rsidR="00C16324" w:rsidRPr="00EC31FB">
        <w:rPr>
          <w:rFonts w:ascii="Trebuchet MS" w:hAnsi="Trebuchet MS" w:cs="Arial"/>
        </w:rPr>
        <w:t xml:space="preserve"> child or</w:t>
      </w:r>
      <w:r w:rsidR="00DF6F77" w:rsidRPr="00EC31FB">
        <w:rPr>
          <w:rFonts w:ascii="Trebuchet MS" w:hAnsi="Trebuchet MS" w:cs="Arial"/>
        </w:rPr>
        <w:t xml:space="preserve"> person such as to cause severe and persistent adverse effects on hi</w:t>
      </w:r>
      <w:r w:rsidR="00C16324" w:rsidRPr="00EC31FB">
        <w:rPr>
          <w:rFonts w:ascii="Trebuchet MS" w:hAnsi="Trebuchet MS" w:cs="Arial"/>
        </w:rPr>
        <w:t>s</w:t>
      </w:r>
      <w:r w:rsidR="00DF6F77" w:rsidRPr="00EC31FB">
        <w:rPr>
          <w:rFonts w:ascii="Trebuchet MS" w:hAnsi="Trebuchet MS" w:cs="Arial"/>
        </w:rPr>
        <w:t xml:space="preserve"> or her emotional development.  It may involve conveying to that child or person that they are worthless or unloved, inadequate or valued only in so far as they meet the needs of another person.  It may feature age or developmentally inappropriate expectations being imposed on the child or person concerned.  It may involve causing that child or person to feel frightened or in danger, or </w:t>
      </w:r>
      <w:r w:rsidR="00C16324" w:rsidRPr="00EC31FB">
        <w:rPr>
          <w:rFonts w:ascii="Trebuchet MS" w:hAnsi="Trebuchet MS" w:cs="Arial"/>
        </w:rPr>
        <w:t xml:space="preserve">be </w:t>
      </w:r>
      <w:r w:rsidR="0088708C" w:rsidRPr="00EC31FB">
        <w:rPr>
          <w:rFonts w:ascii="Trebuchet MS" w:hAnsi="Trebuchet MS" w:cs="Arial"/>
        </w:rPr>
        <w:t>exploit</w:t>
      </w:r>
      <w:r w:rsidR="00C16324" w:rsidRPr="00EC31FB">
        <w:rPr>
          <w:rFonts w:ascii="Trebuchet MS" w:hAnsi="Trebuchet MS" w:cs="Arial"/>
        </w:rPr>
        <w:t>ed</w:t>
      </w:r>
      <w:r w:rsidR="00DF6F77" w:rsidRPr="00EC31FB">
        <w:rPr>
          <w:rFonts w:ascii="Trebuchet MS" w:hAnsi="Trebuchet MS" w:cs="Arial"/>
        </w:rPr>
        <w:t xml:space="preserve"> or corrupt</w:t>
      </w:r>
      <w:r w:rsidR="00C16324" w:rsidRPr="00EC31FB">
        <w:rPr>
          <w:rFonts w:ascii="Trebuchet MS" w:hAnsi="Trebuchet MS" w:cs="Arial"/>
        </w:rPr>
        <w:t>ed</w:t>
      </w:r>
      <w:r w:rsidR="00DF6F77" w:rsidRPr="00EC31FB">
        <w:rPr>
          <w:rFonts w:ascii="Trebuchet MS" w:hAnsi="Trebuchet MS" w:cs="Arial"/>
        </w:rPr>
        <w:t>.  Emotional and other forms of abuse may occur as a result of domestic violence.  Some level of emotional abuse is involved in all types of ill-treatment or abuse, though it may occur alone.</w:t>
      </w:r>
    </w:p>
    <w:p w:rsidR="00DF6F77" w:rsidRPr="000147F8" w:rsidRDefault="00DF6F77" w:rsidP="00EC31FB">
      <w:pPr>
        <w:tabs>
          <w:tab w:val="left" w:pos="567"/>
          <w:tab w:val="left" w:pos="1701"/>
          <w:tab w:val="left" w:pos="2268"/>
        </w:tabs>
        <w:ind w:left="1701" w:hanging="561"/>
        <w:rPr>
          <w:rFonts w:ascii="Trebuchet MS" w:hAnsi="Trebuchet MS" w:cs="Arial"/>
        </w:rPr>
      </w:pPr>
    </w:p>
    <w:p w:rsidR="00DF6F77" w:rsidRPr="00EC31FB" w:rsidRDefault="00EC31FB" w:rsidP="00EC31FB">
      <w:pPr>
        <w:tabs>
          <w:tab w:val="left" w:pos="567"/>
          <w:tab w:val="left" w:pos="1701"/>
          <w:tab w:val="left" w:pos="2268"/>
        </w:tabs>
        <w:ind w:left="1701" w:hanging="561"/>
        <w:rPr>
          <w:rFonts w:ascii="Trebuchet MS" w:hAnsi="Trebuchet MS" w:cs="Arial"/>
        </w:rPr>
      </w:pPr>
      <w:r>
        <w:rPr>
          <w:rFonts w:ascii="Trebuchet MS" w:hAnsi="Trebuchet MS" w:cs="Arial"/>
          <w:b/>
        </w:rPr>
        <w:t>c.</w:t>
      </w:r>
      <w:r>
        <w:rPr>
          <w:rFonts w:ascii="Trebuchet MS" w:hAnsi="Trebuchet MS" w:cs="Arial"/>
          <w:b/>
        </w:rPr>
        <w:tab/>
      </w:r>
      <w:r w:rsidR="00DF6F77" w:rsidRPr="00EC31FB">
        <w:rPr>
          <w:rFonts w:ascii="Trebuchet MS" w:hAnsi="Trebuchet MS" w:cs="Arial"/>
          <w:b/>
        </w:rPr>
        <w:t xml:space="preserve">Sexual abuse </w:t>
      </w:r>
      <w:r w:rsidR="00DF6F77" w:rsidRPr="00EC31FB">
        <w:rPr>
          <w:rFonts w:ascii="Trebuchet MS" w:hAnsi="Trebuchet MS" w:cs="Arial"/>
        </w:rPr>
        <w:t>involves forcing or enticing a child or vulnerable adult to take part in sexual activities, whether or not they are aware of what is happening.  The activities may involve physical contact, including penetrative or non-penetrative acts.  They may include non-contact activity such as involving children or vulnerable adults in looking at, or in the production of, pornographic material or watching sexual activities, or encouraging them to behave in sexually inappropriate ways.  Sexual abuse may also take place through the inappropriate use of cameras and phone images.</w:t>
      </w:r>
    </w:p>
    <w:p w:rsidR="00DF6F77" w:rsidRPr="000147F8" w:rsidRDefault="00DF6F77" w:rsidP="00EC31FB">
      <w:pPr>
        <w:pStyle w:val="ListParagraph"/>
        <w:ind w:left="1701" w:hanging="561"/>
        <w:rPr>
          <w:rFonts w:ascii="Trebuchet MS" w:hAnsi="Trebuchet MS" w:cs="Arial"/>
          <w:sz w:val="22"/>
          <w:szCs w:val="22"/>
        </w:rPr>
      </w:pPr>
    </w:p>
    <w:p w:rsidR="00DF6F77" w:rsidRPr="00EC31FB" w:rsidRDefault="00EC31FB" w:rsidP="00EC31FB">
      <w:pPr>
        <w:tabs>
          <w:tab w:val="left" w:pos="567"/>
          <w:tab w:val="left" w:pos="1701"/>
          <w:tab w:val="left" w:pos="2268"/>
        </w:tabs>
        <w:ind w:left="1701" w:hanging="561"/>
        <w:rPr>
          <w:rFonts w:ascii="Trebuchet MS" w:hAnsi="Trebuchet MS" w:cs="Arial"/>
        </w:rPr>
      </w:pPr>
      <w:r>
        <w:rPr>
          <w:rFonts w:ascii="Trebuchet MS" w:hAnsi="Trebuchet MS" w:cs="Arial"/>
          <w:b/>
        </w:rPr>
        <w:t>d.</w:t>
      </w:r>
      <w:r>
        <w:rPr>
          <w:rFonts w:ascii="Trebuchet MS" w:hAnsi="Trebuchet MS" w:cs="Arial"/>
          <w:b/>
        </w:rPr>
        <w:tab/>
      </w:r>
      <w:r w:rsidR="00DF6F77" w:rsidRPr="00EC31FB">
        <w:rPr>
          <w:rFonts w:ascii="Trebuchet MS" w:hAnsi="Trebuchet MS" w:cs="Arial"/>
          <w:b/>
        </w:rPr>
        <w:t xml:space="preserve">Neglect </w:t>
      </w:r>
      <w:r w:rsidR="00DF6F77" w:rsidRPr="00EC31FB">
        <w:rPr>
          <w:rFonts w:ascii="Trebuchet MS" w:hAnsi="Trebuchet MS" w:cs="Arial"/>
        </w:rPr>
        <w:t>is the persistent failure to meet a child or vulnerable adult’s basic physical and/or psychological needs, likely to result in the serious impairment of his or her health or development.  It may involve a parent or carer failing to provide adequate food, shelter and clothing, or the failure to ensure access to appropriate medical care or treatment.  It may also involve the neglect of basic emotional needs.</w:t>
      </w:r>
    </w:p>
    <w:p w:rsidR="00DF6F77" w:rsidRPr="000147F8" w:rsidRDefault="00DF6F77" w:rsidP="00DF6F77">
      <w:pPr>
        <w:pStyle w:val="ListParagraph"/>
        <w:rPr>
          <w:rFonts w:ascii="Trebuchet MS" w:hAnsi="Trebuchet MS" w:cs="Arial"/>
          <w:sz w:val="22"/>
          <w:szCs w:val="22"/>
        </w:rPr>
      </w:pPr>
    </w:p>
    <w:p w:rsidR="007E0CCF" w:rsidRPr="000147F8" w:rsidRDefault="00DF6F77" w:rsidP="00983223">
      <w:pPr>
        <w:pStyle w:val="ListParagraph"/>
        <w:numPr>
          <w:ilvl w:val="1"/>
          <w:numId w:val="1"/>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 xml:space="preserve">In respect to vulnerable adults, </w:t>
      </w:r>
      <w:r w:rsidR="0088708C">
        <w:rPr>
          <w:rFonts w:ascii="Trebuchet MS" w:hAnsi="Trebuchet MS" w:cs="Arial"/>
          <w:sz w:val="22"/>
          <w:szCs w:val="22"/>
        </w:rPr>
        <w:t>Leeds City Council g</w:t>
      </w:r>
      <w:r w:rsidRPr="000147F8">
        <w:rPr>
          <w:rFonts w:ascii="Trebuchet MS" w:hAnsi="Trebuchet MS" w:cs="Arial"/>
          <w:sz w:val="22"/>
          <w:szCs w:val="22"/>
        </w:rPr>
        <w:t xml:space="preserve">uidelines identify </w:t>
      </w:r>
      <w:r w:rsidR="007E0CCF" w:rsidRPr="000147F8">
        <w:rPr>
          <w:rFonts w:ascii="Trebuchet MS" w:hAnsi="Trebuchet MS" w:cs="Arial"/>
          <w:sz w:val="22"/>
          <w:szCs w:val="22"/>
        </w:rPr>
        <w:t>seven forms of abuse.  In addition to the four above they also identify:</w:t>
      </w:r>
    </w:p>
    <w:p w:rsidR="007E0CCF" w:rsidRPr="000147F8" w:rsidRDefault="007E0CCF" w:rsidP="007E0CCF">
      <w:pPr>
        <w:pStyle w:val="ListParagraph"/>
        <w:tabs>
          <w:tab w:val="left" w:pos="567"/>
          <w:tab w:val="left" w:pos="1134"/>
          <w:tab w:val="left" w:pos="1701"/>
          <w:tab w:val="left" w:pos="2268"/>
        </w:tabs>
        <w:ind w:left="570"/>
        <w:rPr>
          <w:rFonts w:ascii="Trebuchet MS" w:hAnsi="Trebuchet MS" w:cs="Arial"/>
          <w:sz w:val="22"/>
          <w:szCs w:val="22"/>
        </w:rPr>
      </w:pPr>
    </w:p>
    <w:p w:rsidR="00EA13E8" w:rsidRPr="000147F8" w:rsidRDefault="007E0CCF" w:rsidP="00983223">
      <w:pPr>
        <w:pStyle w:val="ListParagraph"/>
        <w:numPr>
          <w:ilvl w:val="0"/>
          <w:numId w:val="16"/>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b/>
          <w:sz w:val="22"/>
          <w:szCs w:val="22"/>
        </w:rPr>
        <w:t>Financial abuse</w:t>
      </w:r>
      <w:r w:rsidRPr="000147F8">
        <w:rPr>
          <w:rFonts w:ascii="Trebuchet MS" w:hAnsi="Trebuchet MS" w:cs="Arial"/>
          <w:sz w:val="22"/>
          <w:szCs w:val="22"/>
        </w:rPr>
        <w:t xml:space="preserve"> is defined as the misappropriation of money or assets; transactions to which the person could not consent or which were invalidated by intimidation or deception; or, the misuse of assets.  Examples include misuse of benefits, denying access to money, not spending allowances on the individual, and unreasonable restriction on a person’s right to control over their lives to the best of their ability.</w:t>
      </w:r>
    </w:p>
    <w:p w:rsidR="007E0CCF" w:rsidRPr="000147F8" w:rsidRDefault="007E0CCF" w:rsidP="00EC31FB">
      <w:pPr>
        <w:tabs>
          <w:tab w:val="left" w:pos="567"/>
          <w:tab w:val="left" w:pos="1134"/>
          <w:tab w:val="left" w:pos="1701"/>
          <w:tab w:val="left" w:pos="2268"/>
        </w:tabs>
        <w:ind w:firstLine="564"/>
        <w:rPr>
          <w:rFonts w:ascii="Trebuchet MS" w:hAnsi="Trebuchet MS" w:cs="Arial"/>
        </w:rPr>
      </w:pPr>
    </w:p>
    <w:p w:rsidR="007E0CCF" w:rsidRPr="000147F8" w:rsidRDefault="007E0CCF" w:rsidP="00983223">
      <w:pPr>
        <w:pStyle w:val="ListParagraph"/>
        <w:numPr>
          <w:ilvl w:val="0"/>
          <w:numId w:val="16"/>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b/>
          <w:sz w:val="22"/>
          <w:szCs w:val="22"/>
        </w:rPr>
        <w:t>Discriminatory abuse</w:t>
      </w:r>
      <w:r w:rsidRPr="000147F8">
        <w:rPr>
          <w:rFonts w:ascii="Trebuchet MS" w:hAnsi="Trebuchet MS" w:cs="Arial"/>
          <w:sz w:val="22"/>
          <w:szCs w:val="22"/>
        </w:rPr>
        <w:t xml:space="preserve"> is defined as any form of abuse based on discrimination because of a person’s race, culture, belief, gender, age, disability, sexual orientation etc.</w:t>
      </w:r>
    </w:p>
    <w:p w:rsidR="007E0CCF" w:rsidRPr="000147F8" w:rsidRDefault="007E0CCF" w:rsidP="007E0CCF">
      <w:pPr>
        <w:pStyle w:val="ListParagraph"/>
        <w:rPr>
          <w:rFonts w:ascii="Trebuchet MS" w:hAnsi="Trebuchet MS" w:cs="Arial"/>
          <w:sz w:val="22"/>
          <w:szCs w:val="22"/>
        </w:rPr>
      </w:pPr>
    </w:p>
    <w:p w:rsidR="007E0CCF" w:rsidRPr="000147F8" w:rsidRDefault="007E0CCF" w:rsidP="00983223">
      <w:pPr>
        <w:pStyle w:val="ListParagraph"/>
        <w:numPr>
          <w:ilvl w:val="0"/>
          <w:numId w:val="16"/>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b/>
          <w:sz w:val="22"/>
          <w:szCs w:val="22"/>
        </w:rPr>
        <w:t>Institutional abuse</w:t>
      </w:r>
      <w:r w:rsidRPr="000147F8">
        <w:rPr>
          <w:rFonts w:ascii="Trebuchet MS" w:hAnsi="Trebuchet MS" w:cs="Arial"/>
          <w:sz w:val="22"/>
          <w:szCs w:val="22"/>
        </w:rPr>
        <w:t xml:space="preserve"> is defined as repeated incidents of poor professional practice or neglect, and inflexible services based on the needs of the providers rather than the person requiring the service.</w:t>
      </w:r>
    </w:p>
    <w:p w:rsidR="007E0CCF" w:rsidRPr="000147F8" w:rsidRDefault="007E0CCF" w:rsidP="007E0CCF">
      <w:pPr>
        <w:pStyle w:val="ListParagraph"/>
        <w:rPr>
          <w:rFonts w:ascii="Trebuchet MS" w:hAnsi="Trebuchet MS" w:cs="Arial"/>
          <w:sz w:val="22"/>
          <w:szCs w:val="22"/>
        </w:rPr>
      </w:pPr>
    </w:p>
    <w:p w:rsidR="007E0CCF" w:rsidRPr="000147F8" w:rsidRDefault="007E0CCF" w:rsidP="00983223">
      <w:pPr>
        <w:pStyle w:val="ListParagraph"/>
        <w:numPr>
          <w:ilvl w:val="1"/>
          <w:numId w:val="1"/>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 xml:space="preserve">In respect of safeguarding individuals from radicalisation, the </w:t>
      </w:r>
      <w:r w:rsidR="00E63744">
        <w:rPr>
          <w:rFonts w:ascii="Trebuchet MS" w:hAnsi="Trebuchet MS" w:cs="Arial"/>
          <w:sz w:val="22"/>
          <w:szCs w:val="22"/>
        </w:rPr>
        <w:t>University</w:t>
      </w:r>
      <w:r w:rsidRPr="000147F8">
        <w:rPr>
          <w:rFonts w:ascii="Trebuchet MS" w:hAnsi="Trebuchet MS" w:cs="Arial"/>
          <w:sz w:val="22"/>
          <w:szCs w:val="22"/>
        </w:rPr>
        <w:t xml:space="preserve"> works to the Prevent element of the Government’s Counter Terrorism Strategy, and where deemed appropriate seeks external support for learners th</w:t>
      </w:r>
      <w:r w:rsidR="0088708C">
        <w:rPr>
          <w:rFonts w:ascii="Trebuchet MS" w:hAnsi="Trebuchet MS" w:cs="Arial"/>
          <w:sz w:val="22"/>
          <w:szCs w:val="22"/>
        </w:rPr>
        <w:t>rough referrals to the Channel p</w:t>
      </w:r>
      <w:r w:rsidRPr="000147F8">
        <w:rPr>
          <w:rFonts w:ascii="Trebuchet MS" w:hAnsi="Trebuchet MS" w:cs="Arial"/>
          <w:sz w:val="22"/>
          <w:szCs w:val="22"/>
        </w:rPr>
        <w:t>rogramme.  This programme aims to work with the individual to address their specific vulnerabilities, prevent them becoming further radicalised and possibly entering the criminal justice system because of their actions.  It is recognised that radicalisation can occur to any individual from any section of society and is not particular to any racial, ethnic or social group.  It is further recognised that in many instances the process of radicalisation is one of grooming by others.</w:t>
      </w:r>
    </w:p>
    <w:p w:rsidR="007E0CCF" w:rsidRPr="000147F8" w:rsidRDefault="007E0CCF" w:rsidP="007E0CCF">
      <w:pPr>
        <w:tabs>
          <w:tab w:val="left" w:pos="567"/>
          <w:tab w:val="left" w:pos="1134"/>
          <w:tab w:val="left" w:pos="1701"/>
          <w:tab w:val="left" w:pos="2268"/>
        </w:tabs>
        <w:rPr>
          <w:rFonts w:ascii="Trebuchet MS" w:hAnsi="Trebuchet MS" w:cs="Arial"/>
        </w:rPr>
      </w:pPr>
    </w:p>
    <w:p w:rsidR="007E0CCF" w:rsidRPr="000147F8" w:rsidRDefault="007E0CCF" w:rsidP="007E0CCF">
      <w:pPr>
        <w:tabs>
          <w:tab w:val="left" w:pos="567"/>
          <w:tab w:val="left" w:pos="1134"/>
          <w:tab w:val="left" w:pos="1701"/>
          <w:tab w:val="left" w:pos="2268"/>
        </w:tabs>
        <w:rPr>
          <w:rFonts w:ascii="Trebuchet MS" w:hAnsi="Trebuchet MS" w:cs="Arial"/>
          <w:b/>
        </w:rPr>
      </w:pPr>
      <w:r w:rsidRPr="000147F8">
        <w:rPr>
          <w:rFonts w:ascii="Trebuchet MS" w:hAnsi="Trebuchet MS" w:cs="Arial"/>
        </w:rPr>
        <w:t>2.</w:t>
      </w:r>
      <w:r w:rsidRPr="000147F8">
        <w:rPr>
          <w:rFonts w:ascii="Trebuchet MS" w:hAnsi="Trebuchet MS" w:cs="Arial"/>
        </w:rPr>
        <w:tab/>
      </w:r>
      <w:r w:rsidRPr="000147F8">
        <w:rPr>
          <w:rFonts w:ascii="Trebuchet MS" w:hAnsi="Trebuchet MS" w:cs="Arial"/>
          <w:b/>
        </w:rPr>
        <w:t>Designated staff with responsibility for child protection/vulnerable adults</w:t>
      </w:r>
    </w:p>
    <w:p w:rsidR="007E0CCF" w:rsidRPr="000147F8" w:rsidRDefault="007E0CCF" w:rsidP="007E0CCF">
      <w:pPr>
        <w:tabs>
          <w:tab w:val="left" w:pos="567"/>
          <w:tab w:val="left" w:pos="1134"/>
          <w:tab w:val="left" w:pos="1701"/>
          <w:tab w:val="left" w:pos="2268"/>
        </w:tabs>
        <w:rPr>
          <w:rFonts w:ascii="Trebuchet MS" w:hAnsi="Trebuchet MS" w:cs="Arial"/>
          <w:b/>
        </w:rPr>
      </w:pPr>
    </w:p>
    <w:p w:rsidR="007E0CCF" w:rsidRPr="000147F8" w:rsidRDefault="007E0CCF" w:rsidP="007E0CCF">
      <w:pPr>
        <w:tabs>
          <w:tab w:val="left" w:pos="567"/>
          <w:tab w:val="left" w:pos="1134"/>
          <w:tab w:val="left" w:pos="1701"/>
          <w:tab w:val="left" w:pos="2268"/>
        </w:tabs>
        <w:rPr>
          <w:rFonts w:ascii="Trebuchet MS" w:hAnsi="Trebuchet MS" w:cs="Arial"/>
          <w:b/>
        </w:rPr>
      </w:pPr>
      <w:r w:rsidRPr="000147F8">
        <w:rPr>
          <w:rFonts w:ascii="Trebuchet MS" w:hAnsi="Trebuchet MS" w:cs="Arial"/>
          <w:b/>
        </w:rPr>
        <w:tab/>
        <w:t xml:space="preserve">Senior staff members with lead responsibility for </w:t>
      </w:r>
      <w:r w:rsidR="00AA53B9">
        <w:rPr>
          <w:rFonts w:ascii="Trebuchet MS" w:hAnsi="Trebuchet MS" w:cs="Arial"/>
          <w:b/>
        </w:rPr>
        <w:t>safeguarding</w:t>
      </w:r>
      <w:r w:rsidRPr="000147F8">
        <w:rPr>
          <w:rFonts w:ascii="Trebuchet MS" w:hAnsi="Trebuchet MS" w:cs="Arial"/>
          <w:b/>
        </w:rPr>
        <w:t>.</w:t>
      </w:r>
    </w:p>
    <w:p w:rsidR="007E0CCF" w:rsidRPr="000147F8" w:rsidRDefault="007E0CCF" w:rsidP="007E0CCF">
      <w:pPr>
        <w:tabs>
          <w:tab w:val="left" w:pos="567"/>
          <w:tab w:val="left" w:pos="1134"/>
          <w:tab w:val="left" w:pos="1701"/>
          <w:tab w:val="left" w:pos="2268"/>
        </w:tabs>
        <w:rPr>
          <w:rFonts w:ascii="Trebuchet MS" w:hAnsi="Trebuchet MS" w:cs="Arial"/>
          <w:b/>
        </w:rPr>
      </w:pPr>
    </w:p>
    <w:p w:rsidR="007E0CCF" w:rsidRPr="000147F8" w:rsidRDefault="007E0CCF" w:rsidP="007E0CCF">
      <w:pPr>
        <w:tabs>
          <w:tab w:val="left" w:pos="567"/>
          <w:tab w:val="left" w:pos="1134"/>
          <w:tab w:val="left" w:pos="1701"/>
          <w:tab w:val="left" w:pos="2268"/>
        </w:tabs>
        <w:rPr>
          <w:rFonts w:ascii="Trebuchet MS" w:hAnsi="Trebuchet MS" w:cs="Arial"/>
        </w:rPr>
      </w:pPr>
      <w:r w:rsidRPr="000147F8">
        <w:rPr>
          <w:rFonts w:ascii="Trebuchet MS" w:hAnsi="Trebuchet MS" w:cs="Arial"/>
          <w:b/>
        </w:rPr>
        <w:tab/>
      </w:r>
      <w:r w:rsidRPr="000147F8">
        <w:rPr>
          <w:rFonts w:ascii="Trebuchet MS" w:hAnsi="Trebuchet MS" w:cs="Arial"/>
        </w:rPr>
        <w:t>2.1</w:t>
      </w:r>
      <w:r w:rsidRPr="000147F8">
        <w:rPr>
          <w:rFonts w:ascii="Trebuchet MS" w:hAnsi="Trebuchet MS" w:cs="Arial"/>
        </w:rPr>
        <w:tab/>
        <w:t xml:space="preserve">The designated senior member of staff with lead responsibility for child/vulnerable adult </w:t>
      </w:r>
    </w:p>
    <w:p w:rsidR="007E0CCF" w:rsidRDefault="007E0CCF" w:rsidP="007E0CCF">
      <w:pPr>
        <w:tabs>
          <w:tab w:val="left" w:pos="567"/>
          <w:tab w:val="left" w:pos="1134"/>
          <w:tab w:val="left" w:pos="1701"/>
          <w:tab w:val="left" w:pos="2268"/>
        </w:tabs>
        <w:rPr>
          <w:rFonts w:ascii="Arial" w:hAnsi="Arial" w:cs="Arial"/>
          <w:color w:val="666666"/>
          <w:sz w:val="21"/>
          <w:szCs w:val="21"/>
          <w:shd w:val="clear" w:color="auto" w:fill="FDFFEF"/>
        </w:rPr>
      </w:pPr>
      <w:r w:rsidRPr="000147F8">
        <w:rPr>
          <w:rFonts w:ascii="Trebuchet MS" w:hAnsi="Trebuchet MS" w:cs="Arial"/>
        </w:rPr>
        <w:tab/>
      </w:r>
      <w:r w:rsidRPr="000147F8">
        <w:rPr>
          <w:rFonts w:ascii="Trebuchet MS" w:hAnsi="Trebuchet MS" w:cs="Arial"/>
        </w:rPr>
        <w:tab/>
      </w:r>
      <w:proofErr w:type="gramStart"/>
      <w:r w:rsidRPr="000147F8">
        <w:rPr>
          <w:rFonts w:ascii="Trebuchet MS" w:hAnsi="Trebuchet MS" w:cs="Arial"/>
        </w:rPr>
        <w:t>protection</w:t>
      </w:r>
      <w:proofErr w:type="gramEnd"/>
      <w:r w:rsidRPr="000147F8">
        <w:rPr>
          <w:rFonts w:ascii="Trebuchet MS" w:hAnsi="Trebuchet MS" w:cs="Arial"/>
        </w:rPr>
        <w:t xml:space="preserve"> issues is</w:t>
      </w:r>
      <w:r w:rsidR="00C16324">
        <w:rPr>
          <w:rFonts w:ascii="Trebuchet MS" w:hAnsi="Trebuchet MS" w:cs="Arial"/>
        </w:rPr>
        <w:t xml:space="preserve"> the </w:t>
      </w:r>
      <w:r w:rsidR="00E63744">
        <w:rPr>
          <w:rFonts w:ascii="Trebuchet MS" w:hAnsi="Trebuchet MS" w:cs="Arial"/>
        </w:rPr>
        <w:t>Pro-Vice-Chancellor Student Experience &amp; Resources.</w:t>
      </w:r>
    </w:p>
    <w:p w:rsidR="00E63744" w:rsidRPr="000147F8" w:rsidRDefault="00E63744" w:rsidP="007E0CCF">
      <w:pPr>
        <w:tabs>
          <w:tab w:val="left" w:pos="567"/>
          <w:tab w:val="left" w:pos="1134"/>
          <w:tab w:val="left" w:pos="1701"/>
          <w:tab w:val="left" w:pos="2268"/>
        </w:tabs>
        <w:rPr>
          <w:rFonts w:ascii="Trebuchet MS" w:hAnsi="Trebuchet MS" w:cs="Arial"/>
        </w:rPr>
      </w:pPr>
    </w:p>
    <w:p w:rsidR="007E0CCF" w:rsidRPr="000147F8" w:rsidRDefault="007E0CCF" w:rsidP="007E0CCF">
      <w:pPr>
        <w:tabs>
          <w:tab w:val="left" w:pos="567"/>
          <w:tab w:val="left" w:pos="1134"/>
          <w:tab w:val="left" w:pos="1701"/>
          <w:tab w:val="left" w:pos="2268"/>
        </w:tabs>
        <w:ind w:left="1134" w:hanging="1134"/>
        <w:rPr>
          <w:rFonts w:ascii="Trebuchet MS" w:hAnsi="Trebuchet MS" w:cs="Arial"/>
        </w:rPr>
      </w:pPr>
      <w:r w:rsidRPr="000147F8">
        <w:rPr>
          <w:rFonts w:ascii="Trebuchet MS" w:hAnsi="Trebuchet MS" w:cs="Arial"/>
        </w:rPr>
        <w:tab/>
        <w:t>2.2</w:t>
      </w:r>
      <w:r w:rsidRPr="000147F8">
        <w:rPr>
          <w:rFonts w:ascii="Trebuchet MS" w:hAnsi="Trebuchet MS" w:cs="Arial"/>
        </w:rPr>
        <w:tab/>
        <w:t xml:space="preserve">The person is a senior member of the </w:t>
      </w:r>
      <w:r w:rsidR="00E63744">
        <w:rPr>
          <w:rFonts w:ascii="Trebuchet MS" w:hAnsi="Trebuchet MS" w:cs="Arial"/>
        </w:rPr>
        <w:t>University</w:t>
      </w:r>
      <w:r w:rsidRPr="000147F8">
        <w:rPr>
          <w:rFonts w:ascii="Trebuchet MS" w:hAnsi="Trebuchet MS" w:cs="Arial"/>
        </w:rPr>
        <w:t xml:space="preserve"> </w:t>
      </w:r>
      <w:r w:rsidR="00C16324">
        <w:rPr>
          <w:rFonts w:ascii="Trebuchet MS" w:hAnsi="Trebuchet MS" w:cs="Arial"/>
        </w:rPr>
        <w:t>Senior Management</w:t>
      </w:r>
      <w:r w:rsidR="00C16324" w:rsidRPr="000147F8">
        <w:rPr>
          <w:rFonts w:ascii="Trebuchet MS" w:hAnsi="Trebuchet MS" w:cs="Arial"/>
        </w:rPr>
        <w:t xml:space="preserve"> </w:t>
      </w:r>
      <w:r w:rsidRPr="000147F8">
        <w:rPr>
          <w:rFonts w:ascii="Trebuchet MS" w:hAnsi="Trebuchet MS" w:cs="Arial"/>
        </w:rPr>
        <w:t xml:space="preserve">Team.  </w:t>
      </w:r>
      <w:r w:rsidR="00AA53B9">
        <w:rPr>
          <w:rFonts w:ascii="Trebuchet MS" w:hAnsi="Trebuchet MS" w:cs="Arial"/>
        </w:rPr>
        <w:t>They have</w:t>
      </w:r>
      <w:r w:rsidRPr="000147F8">
        <w:rPr>
          <w:rFonts w:ascii="Trebuchet MS" w:hAnsi="Trebuchet MS" w:cs="Arial"/>
        </w:rPr>
        <w:t xml:space="preserve"> a key duty to take lead responsibility for raising awareness within the staff of issues relating to the welfare of children and young people, and the promotion of safe environment for the children, young people and vulnerable adults learning within the </w:t>
      </w:r>
      <w:r w:rsidR="00E63744">
        <w:rPr>
          <w:rFonts w:ascii="Trebuchet MS" w:hAnsi="Trebuchet MS" w:cs="Arial"/>
        </w:rPr>
        <w:t>University</w:t>
      </w:r>
      <w:r w:rsidRPr="000147F8">
        <w:rPr>
          <w:rFonts w:ascii="Trebuchet MS" w:hAnsi="Trebuchet MS" w:cs="Arial"/>
        </w:rPr>
        <w:t>.</w:t>
      </w:r>
    </w:p>
    <w:p w:rsidR="00936BE6" w:rsidRPr="000147F8" w:rsidRDefault="00936BE6" w:rsidP="007E0CCF">
      <w:pPr>
        <w:tabs>
          <w:tab w:val="left" w:pos="567"/>
          <w:tab w:val="left" w:pos="1134"/>
          <w:tab w:val="left" w:pos="1701"/>
          <w:tab w:val="left" w:pos="2268"/>
        </w:tabs>
        <w:ind w:left="1134" w:hanging="1134"/>
        <w:rPr>
          <w:rFonts w:ascii="Trebuchet MS" w:hAnsi="Trebuchet MS" w:cs="Arial"/>
        </w:rPr>
      </w:pPr>
    </w:p>
    <w:p w:rsidR="00936BE6" w:rsidRPr="000147F8" w:rsidRDefault="00936BE6" w:rsidP="007E0CCF">
      <w:pPr>
        <w:tabs>
          <w:tab w:val="left" w:pos="567"/>
          <w:tab w:val="left" w:pos="1134"/>
          <w:tab w:val="left" w:pos="1701"/>
          <w:tab w:val="left" w:pos="2268"/>
        </w:tabs>
        <w:ind w:left="1134" w:hanging="1134"/>
        <w:rPr>
          <w:rFonts w:ascii="Trebuchet MS" w:hAnsi="Trebuchet MS" w:cs="Arial"/>
        </w:rPr>
      </w:pPr>
      <w:r w:rsidRPr="000147F8">
        <w:rPr>
          <w:rFonts w:ascii="Trebuchet MS" w:hAnsi="Trebuchet MS" w:cs="Arial"/>
        </w:rPr>
        <w:tab/>
        <w:t>2.3</w:t>
      </w:r>
      <w:r w:rsidRPr="000147F8">
        <w:rPr>
          <w:rFonts w:ascii="Trebuchet MS" w:hAnsi="Trebuchet MS" w:cs="Arial"/>
        </w:rPr>
        <w:tab/>
      </w:r>
      <w:r w:rsidR="0088708C">
        <w:rPr>
          <w:rFonts w:ascii="Trebuchet MS" w:hAnsi="Trebuchet MS" w:cs="Arial"/>
        </w:rPr>
        <w:t>The d</w:t>
      </w:r>
      <w:r w:rsidR="00AA53B9">
        <w:rPr>
          <w:rFonts w:ascii="Trebuchet MS" w:hAnsi="Trebuchet MS" w:cs="Arial"/>
        </w:rPr>
        <w:t>esignated Safeguarding Lead</w:t>
      </w:r>
      <w:r w:rsidRPr="000147F8">
        <w:rPr>
          <w:rFonts w:ascii="Trebuchet MS" w:hAnsi="Trebuchet MS" w:cs="Arial"/>
        </w:rPr>
        <w:t xml:space="preserve"> has received training in child/vulnerable adult protection issues and inter-agency working, as required by the Local Safeguarding Children Board</w:t>
      </w:r>
      <w:r w:rsidR="00C16324">
        <w:rPr>
          <w:rFonts w:ascii="Trebuchet MS" w:hAnsi="Trebuchet MS" w:cs="Arial"/>
        </w:rPr>
        <w:t xml:space="preserve">, </w:t>
      </w:r>
      <w:r w:rsidR="0088708C">
        <w:rPr>
          <w:rFonts w:ascii="Trebuchet MS" w:hAnsi="Trebuchet MS" w:cs="Arial"/>
        </w:rPr>
        <w:t xml:space="preserve">and </w:t>
      </w:r>
      <w:r w:rsidRPr="00E63744">
        <w:rPr>
          <w:rFonts w:ascii="Trebuchet MS" w:hAnsi="Trebuchet MS" w:cs="Arial"/>
        </w:rPr>
        <w:t xml:space="preserve">will receive </w:t>
      </w:r>
      <w:r w:rsidR="00C16324" w:rsidRPr="00E63744">
        <w:rPr>
          <w:rFonts w:ascii="Trebuchet MS" w:hAnsi="Trebuchet MS" w:cs="Arial"/>
        </w:rPr>
        <w:t>updates annually</w:t>
      </w:r>
      <w:r w:rsidR="00C16324">
        <w:rPr>
          <w:rFonts w:ascii="Trebuchet MS" w:hAnsi="Trebuchet MS" w:cs="Arial"/>
        </w:rPr>
        <w:t xml:space="preserve"> </w:t>
      </w:r>
      <w:r w:rsidR="000832E0">
        <w:rPr>
          <w:rFonts w:ascii="Trebuchet MS" w:hAnsi="Trebuchet MS" w:cs="Arial"/>
        </w:rPr>
        <w:t xml:space="preserve">along with </w:t>
      </w:r>
      <w:r w:rsidRPr="000147F8">
        <w:rPr>
          <w:rFonts w:ascii="Trebuchet MS" w:hAnsi="Trebuchet MS" w:cs="Arial"/>
        </w:rPr>
        <w:t>refresher training at least every two years.</w:t>
      </w:r>
    </w:p>
    <w:p w:rsidR="00936BE6" w:rsidRPr="000147F8" w:rsidRDefault="00936BE6" w:rsidP="007E0CCF">
      <w:pPr>
        <w:tabs>
          <w:tab w:val="left" w:pos="567"/>
          <w:tab w:val="left" w:pos="1134"/>
          <w:tab w:val="left" w:pos="1701"/>
          <w:tab w:val="left" w:pos="2268"/>
        </w:tabs>
        <w:ind w:left="1134" w:hanging="1134"/>
        <w:rPr>
          <w:rFonts w:ascii="Trebuchet MS" w:hAnsi="Trebuchet MS" w:cs="Arial"/>
        </w:rPr>
      </w:pPr>
    </w:p>
    <w:p w:rsidR="00936BE6" w:rsidRPr="000147F8" w:rsidRDefault="00936BE6" w:rsidP="007E0CCF">
      <w:pPr>
        <w:tabs>
          <w:tab w:val="left" w:pos="567"/>
          <w:tab w:val="left" w:pos="1134"/>
          <w:tab w:val="left" w:pos="1701"/>
          <w:tab w:val="left" w:pos="2268"/>
        </w:tabs>
        <w:ind w:left="1134" w:hanging="1134"/>
        <w:rPr>
          <w:rFonts w:ascii="Trebuchet MS" w:hAnsi="Trebuchet MS" w:cs="Arial"/>
        </w:rPr>
      </w:pPr>
      <w:r w:rsidRPr="000147F8">
        <w:rPr>
          <w:rFonts w:ascii="Trebuchet MS" w:hAnsi="Trebuchet MS" w:cs="Arial"/>
        </w:rPr>
        <w:tab/>
        <w:t>2.4</w:t>
      </w:r>
      <w:r w:rsidRPr="000147F8">
        <w:rPr>
          <w:rFonts w:ascii="Trebuchet MS" w:hAnsi="Trebuchet MS" w:cs="Arial"/>
        </w:rPr>
        <w:tab/>
      </w:r>
      <w:r w:rsidR="000832E0">
        <w:rPr>
          <w:rFonts w:ascii="Trebuchet MS" w:hAnsi="Trebuchet MS" w:cs="Arial"/>
        </w:rPr>
        <w:t xml:space="preserve">The </w:t>
      </w:r>
      <w:r w:rsidR="00AA53B9">
        <w:rPr>
          <w:rFonts w:ascii="Trebuchet MS" w:hAnsi="Trebuchet MS" w:cs="Arial"/>
        </w:rPr>
        <w:t>Head of Student Support</w:t>
      </w:r>
      <w:r w:rsidR="0088708C">
        <w:rPr>
          <w:rFonts w:ascii="Trebuchet MS" w:hAnsi="Trebuchet MS" w:cs="Arial"/>
        </w:rPr>
        <w:t xml:space="preserve"> (a deputy Safeguarding Lead)</w:t>
      </w:r>
      <w:r w:rsidR="00AA53B9">
        <w:rPr>
          <w:rFonts w:ascii="Trebuchet MS" w:hAnsi="Trebuchet MS" w:cs="Arial"/>
        </w:rPr>
        <w:t xml:space="preserve"> </w:t>
      </w:r>
      <w:r w:rsidRPr="000147F8">
        <w:rPr>
          <w:rFonts w:ascii="Trebuchet MS" w:hAnsi="Trebuchet MS" w:cs="Arial"/>
        </w:rPr>
        <w:t xml:space="preserve">will provide an annual report to the governing body of the </w:t>
      </w:r>
      <w:r w:rsidR="00E63744">
        <w:rPr>
          <w:rFonts w:ascii="Trebuchet MS" w:hAnsi="Trebuchet MS" w:cs="Arial"/>
        </w:rPr>
        <w:t>University</w:t>
      </w:r>
      <w:r w:rsidRPr="000147F8">
        <w:rPr>
          <w:rFonts w:ascii="Trebuchet MS" w:hAnsi="Trebuchet MS" w:cs="Arial"/>
        </w:rPr>
        <w:t xml:space="preserve"> setting out how the </w:t>
      </w:r>
      <w:r w:rsidR="00E63744">
        <w:rPr>
          <w:rFonts w:ascii="Trebuchet MS" w:hAnsi="Trebuchet MS" w:cs="Arial"/>
        </w:rPr>
        <w:t>University</w:t>
      </w:r>
      <w:r w:rsidRPr="000147F8">
        <w:rPr>
          <w:rFonts w:ascii="Trebuchet MS" w:hAnsi="Trebuchet MS" w:cs="Arial"/>
        </w:rPr>
        <w:t xml:space="preserve"> has discharged its duties.  </w:t>
      </w:r>
      <w:r w:rsidR="00AA53B9">
        <w:rPr>
          <w:rFonts w:ascii="Trebuchet MS" w:hAnsi="Trebuchet MS" w:cs="Arial"/>
        </w:rPr>
        <w:t>They are</w:t>
      </w:r>
      <w:r w:rsidRPr="000147F8">
        <w:rPr>
          <w:rFonts w:ascii="Trebuchet MS" w:hAnsi="Trebuchet MS" w:cs="Arial"/>
        </w:rPr>
        <w:t xml:space="preserve"> responsible for reporting</w:t>
      </w:r>
      <w:r w:rsidR="00186C99" w:rsidRPr="000147F8">
        <w:rPr>
          <w:rFonts w:ascii="Trebuchet MS" w:hAnsi="Trebuchet MS" w:cs="Arial"/>
        </w:rPr>
        <w:t xml:space="preserve"> deficiencies in procedure or policy identified by the L</w:t>
      </w:r>
      <w:r w:rsidR="000832E0">
        <w:rPr>
          <w:rFonts w:ascii="Trebuchet MS" w:hAnsi="Trebuchet MS" w:cs="Arial"/>
        </w:rPr>
        <w:t xml:space="preserve">ocal </w:t>
      </w:r>
      <w:r w:rsidR="00186C99" w:rsidRPr="000147F8">
        <w:rPr>
          <w:rFonts w:ascii="Trebuchet MS" w:hAnsi="Trebuchet MS" w:cs="Arial"/>
        </w:rPr>
        <w:t>S</w:t>
      </w:r>
      <w:r w:rsidR="000832E0">
        <w:rPr>
          <w:rFonts w:ascii="Trebuchet MS" w:hAnsi="Trebuchet MS" w:cs="Arial"/>
        </w:rPr>
        <w:t xml:space="preserve">afeguarding </w:t>
      </w:r>
      <w:r w:rsidR="00186C99" w:rsidRPr="000147F8">
        <w:rPr>
          <w:rFonts w:ascii="Trebuchet MS" w:hAnsi="Trebuchet MS" w:cs="Arial"/>
        </w:rPr>
        <w:t>C</w:t>
      </w:r>
      <w:r w:rsidR="0088708C">
        <w:rPr>
          <w:rFonts w:ascii="Trebuchet MS" w:hAnsi="Trebuchet MS" w:cs="Arial"/>
        </w:rPr>
        <w:t>hildre</w:t>
      </w:r>
      <w:r w:rsidR="000832E0">
        <w:rPr>
          <w:rFonts w:ascii="Trebuchet MS" w:hAnsi="Trebuchet MS" w:cs="Arial"/>
        </w:rPr>
        <w:t>n</w:t>
      </w:r>
      <w:r w:rsidR="0088708C">
        <w:rPr>
          <w:rFonts w:ascii="Trebuchet MS" w:hAnsi="Trebuchet MS" w:cs="Arial"/>
        </w:rPr>
        <w:t>’s</w:t>
      </w:r>
      <w:r w:rsidR="000832E0">
        <w:rPr>
          <w:rFonts w:ascii="Trebuchet MS" w:hAnsi="Trebuchet MS" w:cs="Arial"/>
        </w:rPr>
        <w:t xml:space="preserve"> </w:t>
      </w:r>
      <w:r w:rsidR="00186C99" w:rsidRPr="000147F8">
        <w:rPr>
          <w:rFonts w:ascii="Trebuchet MS" w:hAnsi="Trebuchet MS" w:cs="Arial"/>
        </w:rPr>
        <w:t>B</w:t>
      </w:r>
      <w:r w:rsidR="000832E0">
        <w:rPr>
          <w:rFonts w:ascii="Trebuchet MS" w:hAnsi="Trebuchet MS" w:cs="Arial"/>
        </w:rPr>
        <w:t>oard (LSCB)</w:t>
      </w:r>
      <w:r w:rsidR="00186C99" w:rsidRPr="000147F8">
        <w:rPr>
          <w:rFonts w:ascii="Trebuchet MS" w:hAnsi="Trebuchet MS" w:cs="Arial"/>
        </w:rPr>
        <w:t xml:space="preserve"> (or others) to the governing body at the earliest opportunity.</w:t>
      </w:r>
    </w:p>
    <w:p w:rsidR="00186C99" w:rsidRPr="000147F8" w:rsidRDefault="00186C99" w:rsidP="007E0CCF">
      <w:pPr>
        <w:tabs>
          <w:tab w:val="left" w:pos="567"/>
          <w:tab w:val="left" w:pos="1134"/>
          <w:tab w:val="left" w:pos="1701"/>
          <w:tab w:val="left" w:pos="2268"/>
        </w:tabs>
        <w:ind w:left="1134" w:hanging="1134"/>
        <w:rPr>
          <w:rFonts w:ascii="Trebuchet MS" w:hAnsi="Trebuchet MS" w:cs="Arial"/>
        </w:rPr>
      </w:pPr>
    </w:p>
    <w:p w:rsidR="00186C99" w:rsidRPr="000147F8" w:rsidRDefault="00186C99" w:rsidP="007E0CCF">
      <w:pPr>
        <w:tabs>
          <w:tab w:val="left" w:pos="567"/>
          <w:tab w:val="left" w:pos="1134"/>
          <w:tab w:val="left" w:pos="1701"/>
          <w:tab w:val="left" w:pos="2268"/>
        </w:tabs>
        <w:ind w:left="1134" w:hanging="1134"/>
        <w:rPr>
          <w:rFonts w:ascii="Trebuchet MS" w:hAnsi="Trebuchet MS" w:cs="Arial"/>
        </w:rPr>
      </w:pPr>
      <w:r w:rsidRPr="000147F8">
        <w:rPr>
          <w:rFonts w:ascii="Trebuchet MS" w:hAnsi="Trebuchet MS" w:cs="Arial"/>
        </w:rPr>
        <w:tab/>
        <w:t>2.5</w:t>
      </w:r>
      <w:r w:rsidRPr="000147F8">
        <w:rPr>
          <w:rFonts w:ascii="Trebuchet MS" w:hAnsi="Trebuchet MS" w:cs="Arial"/>
        </w:rPr>
        <w:tab/>
        <w:t>The Head of Student S</w:t>
      </w:r>
      <w:r w:rsidR="004D2186">
        <w:rPr>
          <w:rFonts w:ascii="Trebuchet MS" w:hAnsi="Trebuchet MS" w:cs="Arial"/>
        </w:rPr>
        <w:t>upport</w:t>
      </w:r>
      <w:r w:rsidR="000832E0">
        <w:rPr>
          <w:rFonts w:ascii="Trebuchet MS" w:hAnsi="Trebuchet MS" w:cs="Arial"/>
        </w:rPr>
        <w:t xml:space="preserve"> and </w:t>
      </w:r>
      <w:r w:rsidR="000832E0" w:rsidRPr="00E63744">
        <w:rPr>
          <w:rFonts w:ascii="Trebuchet MS" w:hAnsi="Trebuchet MS" w:cs="Arial"/>
        </w:rPr>
        <w:t>Deputy Safeguarding Lead (DSL)</w:t>
      </w:r>
      <w:r w:rsidRPr="00E63744">
        <w:rPr>
          <w:rFonts w:ascii="Trebuchet MS" w:hAnsi="Trebuchet MS" w:cs="Arial"/>
        </w:rPr>
        <w:t xml:space="preserve"> is</w:t>
      </w:r>
      <w:r w:rsidRPr="000147F8">
        <w:rPr>
          <w:rFonts w:ascii="Trebuchet MS" w:hAnsi="Trebuchet MS" w:cs="Arial"/>
        </w:rPr>
        <w:t xml:space="preserve"> responsible for overseeing the operation of procedures.  This involves:</w:t>
      </w:r>
    </w:p>
    <w:p w:rsidR="00186C99" w:rsidRPr="000147F8" w:rsidRDefault="00186C99" w:rsidP="007E0CCF">
      <w:pPr>
        <w:tabs>
          <w:tab w:val="left" w:pos="567"/>
          <w:tab w:val="left" w:pos="1134"/>
          <w:tab w:val="left" w:pos="1701"/>
          <w:tab w:val="left" w:pos="2268"/>
        </w:tabs>
        <w:ind w:left="1134" w:hanging="1134"/>
        <w:rPr>
          <w:rFonts w:ascii="Trebuchet MS" w:hAnsi="Trebuchet MS" w:cs="Arial"/>
        </w:rPr>
      </w:pPr>
    </w:p>
    <w:p w:rsidR="00186C99" w:rsidRPr="000147F8" w:rsidRDefault="00186C99" w:rsidP="00983223">
      <w:pPr>
        <w:pStyle w:val="ListParagraph"/>
        <w:numPr>
          <w:ilvl w:val="0"/>
          <w:numId w:val="15"/>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Overseeing the referral of cases of suspected abuse/radicalisation or allegations to the City Council’s Department of Children and Young People’s Services, or other agencies (such as the polic</w:t>
      </w:r>
      <w:r w:rsidR="000832E0">
        <w:rPr>
          <w:rFonts w:ascii="Trebuchet MS" w:hAnsi="Trebuchet MS" w:cs="Arial"/>
          <w:sz w:val="22"/>
          <w:szCs w:val="22"/>
        </w:rPr>
        <w:t>e</w:t>
      </w:r>
      <w:r w:rsidRPr="000147F8">
        <w:rPr>
          <w:rFonts w:ascii="Trebuchet MS" w:hAnsi="Trebuchet MS" w:cs="Arial"/>
          <w:sz w:val="22"/>
          <w:szCs w:val="22"/>
        </w:rPr>
        <w:t>, Channel) as appropriate.</w:t>
      </w:r>
    </w:p>
    <w:p w:rsidR="00186C99" w:rsidRPr="000147F8" w:rsidRDefault="00186C99" w:rsidP="00983223">
      <w:pPr>
        <w:pStyle w:val="ListParagraph"/>
        <w:numPr>
          <w:ilvl w:val="0"/>
          <w:numId w:val="15"/>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Providing advice and support to other staff on issues relating to child/vulnerable adult protection.</w:t>
      </w:r>
    </w:p>
    <w:p w:rsidR="00186C99" w:rsidRPr="000147F8" w:rsidRDefault="00186C99" w:rsidP="00983223">
      <w:pPr>
        <w:pStyle w:val="ListParagraph"/>
        <w:numPr>
          <w:ilvl w:val="0"/>
          <w:numId w:val="15"/>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Maintaining a proper record of any child/vulnerable adult protection referral, complaint or concern (even where that concern does not lead to a referral).</w:t>
      </w:r>
    </w:p>
    <w:p w:rsidR="00186C99" w:rsidRPr="000147F8" w:rsidRDefault="00186C99" w:rsidP="00983223">
      <w:pPr>
        <w:pStyle w:val="ListParagraph"/>
        <w:numPr>
          <w:ilvl w:val="0"/>
          <w:numId w:val="15"/>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 xml:space="preserve">Ensuring that parents/carers of children and young people/vulnerable adults within the </w:t>
      </w:r>
      <w:r w:rsidR="00E63744">
        <w:rPr>
          <w:rFonts w:ascii="Trebuchet MS" w:hAnsi="Trebuchet MS" w:cs="Arial"/>
          <w:sz w:val="22"/>
          <w:szCs w:val="22"/>
        </w:rPr>
        <w:t>University</w:t>
      </w:r>
      <w:r w:rsidRPr="000147F8">
        <w:rPr>
          <w:rFonts w:ascii="Trebuchet MS" w:hAnsi="Trebuchet MS" w:cs="Arial"/>
          <w:sz w:val="22"/>
          <w:szCs w:val="22"/>
        </w:rPr>
        <w:t xml:space="preserve"> are aware of the </w:t>
      </w:r>
      <w:r w:rsidR="00E63744">
        <w:rPr>
          <w:rFonts w:ascii="Trebuchet MS" w:hAnsi="Trebuchet MS" w:cs="Arial"/>
          <w:sz w:val="22"/>
          <w:szCs w:val="22"/>
        </w:rPr>
        <w:t>University’s</w:t>
      </w:r>
      <w:r w:rsidRPr="000147F8">
        <w:rPr>
          <w:rFonts w:ascii="Trebuchet MS" w:hAnsi="Trebuchet MS" w:cs="Arial"/>
          <w:sz w:val="22"/>
          <w:szCs w:val="22"/>
        </w:rPr>
        <w:t xml:space="preserve"> Child/Vulnerable Adult Protection Policy.</w:t>
      </w:r>
    </w:p>
    <w:p w:rsidR="00186C99" w:rsidRPr="000147F8" w:rsidRDefault="00186C99" w:rsidP="00983223">
      <w:pPr>
        <w:pStyle w:val="ListParagraph"/>
        <w:numPr>
          <w:ilvl w:val="0"/>
          <w:numId w:val="15"/>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Liaising with the Children and Young People’s Services Department of the Local Authority, the Local Safeguarding Children Board and other appropriate agencies.</w:t>
      </w:r>
    </w:p>
    <w:p w:rsidR="00186C99" w:rsidRPr="000147F8" w:rsidRDefault="00186C99" w:rsidP="00983223">
      <w:pPr>
        <w:pStyle w:val="ListParagraph"/>
        <w:numPr>
          <w:ilvl w:val="0"/>
          <w:numId w:val="15"/>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 xml:space="preserve">Liaising with secondary schools which send pupils to the </w:t>
      </w:r>
      <w:r w:rsidR="00E63744">
        <w:rPr>
          <w:rFonts w:ascii="Trebuchet MS" w:hAnsi="Trebuchet MS" w:cs="Arial"/>
          <w:sz w:val="22"/>
          <w:szCs w:val="22"/>
        </w:rPr>
        <w:t>University</w:t>
      </w:r>
      <w:r w:rsidRPr="000147F8">
        <w:rPr>
          <w:rFonts w:ascii="Trebuchet MS" w:hAnsi="Trebuchet MS" w:cs="Arial"/>
          <w:sz w:val="22"/>
          <w:szCs w:val="22"/>
        </w:rPr>
        <w:t xml:space="preserve"> to ensure that appropriate arrangements are made for the pupils.</w:t>
      </w:r>
    </w:p>
    <w:p w:rsidR="00186C99" w:rsidRPr="000147F8" w:rsidRDefault="00186C99" w:rsidP="00983223">
      <w:pPr>
        <w:pStyle w:val="ListParagraph"/>
        <w:numPr>
          <w:ilvl w:val="0"/>
          <w:numId w:val="15"/>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 xml:space="preserve">Liaising with </w:t>
      </w:r>
      <w:r w:rsidR="0088708C">
        <w:rPr>
          <w:rFonts w:ascii="Trebuchet MS" w:hAnsi="Trebuchet MS" w:cs="Arial"/>
          <w:sz w:val="22"/>
          <w:szCs w:val="22"/>
        </w:rPr>
        <w:t xml:space="preserve">any </w:t>
      </w:r>
      <w:r w:rsidRPr="000147F8">
        <w:rPr>
          <w:rFonts w:ascii="Trebuchet MS" w:hAnsi="Trebuchet MS" w:cs="Arial"/>
          <w:sz w:val="22"/>
          <w:szCs w:val="22"/>
        </w:rPr>
        <w:t xml:space="preserve">employers and training organisations that receive children or young people/vulnerable adults from the </w:t>
      </w:r>
      <w:r w:rsidR="00E63744">
        <w:rPr>
          <w:rFonts w:ascii="Trebuchet MS" w:hAnsi="Trebuchet MS" w:cs="Arial"/>
          <w:sz w:val="22"/>
          <w:szCs w:val="22"/>
        </w:rPr>
        <w:t>University</w:t>
      </w:r>
      <w:r w:rsidRPr="000147F8">
        <w:rPr>
          <w:rFonts w:ascii="Trebuchet MS" w:hAnsi="Trebuchet MS" w:cs="Arial"/>
          <w:sz w:val="22"/>
          <w:szCs w:val="22"/>
        </w:rPr>
        <w:t xml:space="preserve"> on long term placements to ensure that appropriate safeguards are put in place.</w:t>
      </w:r>
    </w:p>
    <w:p w:rsidR="00186C99" w:rsidRPr="000147F8" w:rsidRDefault="00186C99" w:rsidP="00983223">
      <w:pPr>
        <w:pStyle w:val="ListParagraph"/>
        <w:numPr>
          <w:ilvl w:val="0"/>
          <w:numId w:val="15"/>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 xml:space="preserve">Ensuring that all staff receive basic training in child protection/vulnerable adult issues and are aware of the </w:t>
      </w:r>
      <w:r w:rsidR="00E63744">
        <w:rPr>
          <w:rFonts w:ascii="Trebuchet MS" w:hAnsi="Trebuchet MS" w:cs="Arial"/>
          <w:sz w:val="22"/>
          <w:szCs w:val="22"/>
        </w:rPr>
        <w:t>University’s</w:t>
      </w:r>
      <w:r w:rsidRPr="000147F8">
        <w:rPr>
          <w:rFonts w:ascii="Trebuchet MS" w:hAnsi="Trebuchet MS" w:cs="Arial"/>
          <w:sz w:val="22"/>
          <w:szCs w:val="22"/>
        </w:rPr>
        <w:t xml:space="preserve"> Child/Vulnerable Adult Protection P</w:t>
      </w:r>
      <w:r w:rsidR="0088708C">
        <w:rPr>
          <w:rFonts w:ascii="Trebuchet MS" w:hAnsi="Trebuchet MS" w:cs="Arial"/>
          <w:sz w:val="22"/>
          <w:szCs w:val="22"/>
        </w:rPr>
        <w:t>olicy</w:t>
      </w:r>
      <w:r w:rsidRPr="000147F8">
        <w:rPr>
          <w:rFonts w:ascii="Trebuchet MS" w:hAnsi="Trebuchet MS" w:cs="Arial"/>
          <w:sz w:val="22"/>
          <w:szCs w:val="22"/>
        </w:rPr>
        <w:t>.</w:t>
      </w:r>
    </w:p>
    <w:p w:rsidR="00186C99" w:rsidRPr="000147F8" w:rsidRDefault="00186C99" w:rsidP="00983223">
      <w:pPr>
        <w:pStyle w:val="ListParagraph"/>
        <w:numPr>
          <w:ilvl w:val="0"/>
          <w:numId w:val="15"/>
        </w:numPr>
        <w:tabs>
          <w:tab w:val="left" w:pos="567"/>
          <w:tab w:val="left" w:pos="1134"/>
          <w:tab w:val="left" w:pos="1701"/>
          <w:tab w:val="left" w:pos="2268"/>
        </w:tabs>
        <w:rPr>
          <w:rFonts w:ascii="Trebuchet MS" w:hAnsi="Trebuchet MS" w:cs="Arial"/>
          <w:sz w:val="22"/>
          <w:szCs w:val="22"/>
        </w:rPr>
      </w:pPr>
      <w:r w:rsidRPr="000147F8">
        <w:rPr>
          <w:rFonts w:ascii="Trebuchet MS" w:hAnsi="Trebuchet MS" w:cs="Arial"/>
          <w:sz w:val="22"/>
          <w:szCs w:val="22"/>
        </w:rPr>
        <w:t xml:space="preserve">Convening and chairing meetings of the </w:t>
      </w:r>
      <w:r w:rsidR="000832E0">
        <w:rPr>
          <w:rFonts w:ascii="Trebuchet MS" w:hAnsi="Trebuchet MS" w:cs="Arial"/>
          <w:sz w:val="22"/>
          <w:szCs w:val="22"/>
        </w:rPr>
        <w:t>designated safeguarding staff.</w:t>
      </w:r>
    </w:p>
    <w:p w:rsidR="00186C99" w:rsidRDefault="00186C99" w:rsidP="00186C99">
      <w:pPr>
        <w:tabs>
          <w:tab w:val="left" w:pos="567"/>
          <w:tab w:val="left" w:pos="1134"/>
          <w:tab w:val="left" w:pos="1701"/>
          <w:tab w:val="left" w:pos="2268"/>
        </w:tabs>
        <w:rPr>
          <w:rFonts w:ascii="Trebuchet MS" w:hAnsi="Trebuchet MS" w:cs="Arial"/>
        </w:rPr>
      </w:pPr>
    </w:p>
    <w:p w:rsidR="000147F8" w:rsidRDefault="000147F8" w:rsidP="00186C99">
      <w:pPr>
        <w:tabs>
          <w:tab w:val="left" w:pos="567"/>
          <w:tab w:val="left" w:pos="1134"/>
          <w:tab w:val="left" w:pos="1701"/>
          <w:tab w:val="left" w:pos="2268"/>
        </w:tabs>
        <w:rPr>
          <w:rFonts w:ascii="Trebuchet MS" w:hAnsi="Trebuchet MS" w:cs="Arial"/>
        </w:rPr>
      </w:pPr>
    </w:p>
    <w:p w:rsidR="000147F8" w:rsidRDefault="000147F8" w:rsidP="00186C99">
      <w:pPr>
        <w:tabs>
          <w:tab w:val="left" w:pos="567"/>
          <w:tab w:val="left" w:pos="1134"/>
          <w:tab w:val="left" w:pos="1701"/>
          <w:tab w:val="left" w:pos="2268"/>
        </w:tabs>
        <w:rPr>
          <w:rFonts w:ascii="Trebuchet MS" w:hAnsi="Trebuchet MS" w:cs="Arial"/>
        </w:rPr>
      </w:pPr>
    </w:p>
    <w:p w:rsidR="000147F8" w:rsidRPr="000147F8" w:rsidRDefault="000147F8" w:rsidP="00186C99">
      <w:pPr>
        <w:tabs>
          <w:tab w:val="left" w:pos="567"/>
          <w:tab w:val="left" w:pos="1134"/>
          <w:tab w:val="left" w:pos="1701"/>
          <w:tab w:val="left" w:pos="2268"/>
        </w:tabs>
        <w:rPr>
          <w:rFonts w:ascii="Trebuchet MS" w:hAnsi="Trebuchet MS" w:cs="Arial"/>
        </w:rPr>
      </w:pPr>
    </w:p>
    <w:p w:rsidR="00186C99" w:rsidRPr="000147F8" w:rsidRDefault="00186C99" w:rsidP="00186C99">
      <w:pPr>
        <w:tabs>
          <w:tab w:val="left" w:pos="567"/>
          <w:tab w:val="left" w:pos="1134"/>
          <w:tab w:val="left" w:pos="1701"/>
          <w:tab w:val="left" w:pos="2268"/>
        </w:tabs>
        <w:rPr>
          <w:rFonts w:ascii="Trebuchet MS" w:hAnsi="Trebuchet MS" w:cs="Arial"/>
          <w:b/>
        </w:rPr>
      </w:pPr>
      <w:r w:rsidRPr="000147F8">
        <w:rPr>
          <w:rFonts w:ascii="Trebuchet MS" w:hAnsi="Trebuchet MS" w:cs="Arial"/>
        </w:rPr>
        <w:tab/>
      </w:r>
      <w:r w:rsidRPr="000147F8">
        <w:rPr>
          <w:rFonts w:ascii="Trebuchet MS" w:hAnsi="Trebuchet MS" w:cs="Arial"/>
          <w:b/>
        </w:rPr>
        <w:t>Designated staff members</w:t>
      </w:r>
    </w:p>
    <w:p w:rsidR="00186C99" w:rsidRPr="000147F8" w:rsidRDefault="00186C99" w:rsidP="00186C99">
      <w:pPr>
        <w:tabs>
          <w:tab w:val="left" w:pos="567"/>
          <w:tab w:val="left" w:pos="1134"/>
          <w:tab w:val="left" w:pos="1701"/>
          <w:tab w:val="left" w:pos="2268"/>
        </w:tabs>
        <w:rPr>
          <w:rFonts w:ascii="Trebuchet MS" w:hAnsi="Trebuchet MS" w:cs="Arial"/>
          <w:b/>
        </w:rPr>
      </w:pPr>
    </w:p>
    <w:p w:rsidR="00186C99" w:rsidRPr="000147F8" w:rsidRDefault="00186C99" w:rsidP="00186C99">
      <w:pPr>
        <w:tabs>
          <w:tab w:val="left" w:pos="567"/>
          <w:tab w:val="left" w:pos="1134"/>
          <w:tab w:val="left" w:pos="1701"/>
          <w:tab w:val="left" w:pos="2268"/>
        </w:tabs>
        <w:ind w:left="1134" w:hanging="1134"/>
        <w:rPr>
          <w:rFonts w:ascii="Trebuchet MS" w:hAnsi="Trebuchet MS" w:cs="Arial"/>
        </w:rPr>
      </w:pPr>
      <w:r w:rsidRPr="000147F8">
        <w:rPr>
          <w:rFonts w:ascii="Trebuchet MS" w:hAnsi="Trebuchet MS" w:cs="Arial"/>
          <w:b/>
        </w:rPr>
        <w:tab/>
      </w:r>
      <w:r w:rsidRPr="000147F8">
        <w:rPr>
          <w:rFonts w:ascii="Trebuchet MS" w:hAnsi="Trebuchet MS" w:cs="Arial"/>
        </w:rPr>
        <w:t>2.6</w:t>
      </w:r>
      <w:r w:rsidRPr="000147F8">
        <w:rPr>
          <w:rFonts w:ascii="Trebuchet MS" w:hAnsi="Trebuchet MS" w:cs="Arial"/>
        </w:rPr>
        <w:tab/>
        <w:t>Designated members of staff with particular responsibility for child protect</w:t>
      </w:r>
      <w:r w:rsidR="004D2186">
        <w:rPr>
          <w:rFonts w:ascii="Trebuchet MS" w:hAnsi="Trebuchet MS" w:cs="Arial"/>
        </w:rPr>
        <w:t>ion/vulnerable adult issues are.</w:t>
      </w:r>
    </w:p>
    <w:p w:rsidR="00186C99" w:rsidRPr="000147F8" w:rsidRDefault="00186C99" w:rsidP="00186C99">
      <w:pPr>
        <w:tabs>
          <w:tab w:val="left" w:pos="567"/>
          <w:tab w:val="left" w:pos="1134"/>
          <w:tab w:val="left" w:pos="1701"/>
          <w:tab w:val="left" w:pos="2268"/>
        </w:tabs>
        <w:ind w:left="1134" w:hanging="1134"/>
        <w:rPr>
          <w:rFonts w:ascii="Trebuchet MS" w:hAnsi="Trebuchet MS" w:cs="Arial"/>
        </w:rPr>
      </w:pPr>
    </w:p>
    <w:p w:rsidR="00186C99" w:rsidRPr="000832E0" w:rsidRDefault="00186C99" w:rsidP="00983223">
      <w:pPr>
        <w:pStyle w:val="ListParagraph"/>
        <w:numPr>
          <w:ilvl w:val="0"/>
          <w:numId w:val="3"/>
        </w:numPr>
        <w:tabs>
          <w:tab w:val="left" w:pos="567"/>
          <w:tab w:val="left" w:pos="1134"/>
          <w:tab w:val="left" w:pos="1701"/>
          <w:tab w:val="left" w:pos="2268"/>
        </w:tabs>
        <w:rPr>
          <w:rFonts w:ascii="Trebuchet MS" w:hAnsi="Trebuchet MS" w:cs="Arial"/>
          <w:sz w:val="22"/>
          <w:szCs w:val="22"/>
        </w:rPr>
      </w:pPr>
      <w:r w:rsidRPr="000832E0">
        <w:rPr>
          <w:rFonts w:ascii="Trebuchet MS" w:hAnsi="Trebuchet MS" w:cs="Arial"/>
          <w:sz w:val="22"/>
          <w:szCs w:val="22"/>
        </w:rPr>
        <w:t>Head of Student S</w:t>
      </w:r>
      <w:r w:rsidR="004D2186" w:rsidRPr="000832E0">
        <w:rPr>
          <w:rFonts w:ascii="Trebuchet MS" w:hAnsi="Trebuchet MS" w:cs="Arial"/>
          <w:sz w:val="22"/>
          <w:szCs w:val="22"/>
        </w:rPr>
        <w:t>upport</w:t>
      </w:r>
      <w:r w:rsidR="00A93A56">
        <w:rPr>
          <w:rFonts w:ascii="Trebuchet MS" w:hAnsi="Trebuchet MS" w:cs="Arial"/>
          <w:sz w:val="22"/>
          <w:szCs w:val="22"/>
        </w:rPr>
        <w:t xml:space="preserve"> (and DSL)</w:t>
      </w:r>
    </w:p>
    <w:p w:rsidR="004D2186" w:rsidRPr="00A93A56" w:rsidRDefault="004D2186" w:rsidP="00983223">
      <w:pPr>
        <w:pStyle w:val="ListParagraph"/>
        <w:numPr>
          <w:ilvl w:val="0"/>
          <w:numId w:val="3"/>
        </w:numPr>
        <w:tabs>
          <w:tab w:val="left" w:pos="567"/>
          <w:tab w:val="left" w:pos="1134"/>
          <w:tab w:val="left" w:pos="1701"/>
          <w:tab w:val="left" w:pos="2268"/>
        </w:tabs>
        <w:rPr>
          <w:rFonts w:ascii="Trebuchet MS" w:hAnsi="Trebuchet MS" w:cs="Arial"/>
          <w:sz w:val="22"/>
          <w:szCs w:val="22"/>
        </w:rPr>
      </w:pPr>
      <w:r w:rsidRPr="000832E0">
        <w:rPr>
          <w:rFonts w:ascii="Trebuchet MS" w:hAnsi="Trebuchet MS" w:cs="Arial"/>
          <w:sz w:val="21"/>
          <w:szCs w:val="21"/>
          <w:shd w:val="clear" w:color="auto" w:fill="FDFFEF"/>
        </w:rPr>
        <w:t>Head of Further Education</w:t>
      </w:r>
      <w:r w:rsidR="00A93A56">
        <w:rPr>
          <w:rFonts w:ascii="Trebuchet MS" w:hAnsi="Trebuchet MS" w:cs="Arial"/>
          <w:sz w:val="21"/>
          <w:szCs w:val="21"/>
          <w:shd w:val="clear" w:color="auto" w:fill="FDFFEF"/>
        </w:rPr>
        <w:t xml:space="preserve"> (and DSL)</w:t>
      </w:r>
    </w:p>
    <w:p w:rsidR="00186C99" w:rsidRPr="0088708C" w:rsidRDefault="00A93A56" w:rsidP="00983223">
      <w:pPr>
        <w:pStyle w:val="ListParagraph"/>
        <w:numPr>
          <w:ilvl w:val="0"/>
          <w:numId w:val="3"/>
        </w:numPr>
        <w:tabs>
          <w:tab w:val="left" w:pos="567"/>
          <w:tab w:val="left" w:pos="1134"/>
          <w:tab w:val="left" w:pos="1701"/>
          <w:tab w:val="left" w:pos="2268"/>
        </w:tabs>
        <w:rPr>
          <w:rFonts w:ascii="Trebuchet MS" w:hAnsi="Trebuchet MS" w:cs="Arial"/>
          <w:sz w:val="22"/>
          <w:szCs w:val="22"/>
        </w:rPr>
      </w:pPr>
      <w:r w:rsidRPr="0088708C">
        <w:rPr>
          <w:rFonts w:ascii="Trebuchet MS" w:hAnsi="Trebuchet MS" w:cs="Arial"/>
          <w:sz w:val="22"/>
          <w:szCs w:val="22"/>
          <w:shd w:val="clear" w:color="auto" w:fill="FDFFEF"/>
        </w:rPr>
        <w:t>Student Support and Welfare Manager</w:t>
      </w:r>
      <w:r w:rsidR="0088708C" w:rsidRPr="0088708C">
        <w:rPr>
          <w:rFonts w:ascii="Trebuchet MS" w:hAnsi="Trebuchet MS" w:cs="Arial"/>
          <w:sz w:val="22"/>
          <w:szCs w:val="22"/>
          <w:shd w:val="clear" w:color="auto" w:fill="FDFFEF"/>
        </w:rPr>
        <w:t xml:space="preserve"> </w:t>
      </w:r>
      <w:r w:rsidR="00C72B61">
        <w:rPr>
          <w:rFonts w:ascii="Trebuchet MS" w:hAnsi="Trebuchet MS" w:cs="Arial"/>
          <w:sz w:val="22"/>
          <w:szCs w:val="22"/>
        </w:rPr>
        <w:t>University</w:t>
      </w:r>
      <w:r w:rsidR="00186C99" w:rsidRPr="0088708C">
        <w:rPr>
          <w:rFonts w:ascii="Trebuchet MS" w:hAnsi="Trebuchet MS" w:cs="Arial"/>
          <w:sz w:val="22"/>
          <w:szCs w:val="22"/>
        </w:rPr>
        <w:t xml:space="preserve"> </w:t>
      </w:r>
      <w:r w:rsidR="006B46FA" w:rsidRPr="0088708C">
        <w:rPr>
          <w:rFonts w:ascii="Trebuchet MS" w:hAnsi="Trebuchet MS" w:cs="Arial"/>
          <w:sz w:val="22"/>
          <w:szCs w:val="22"/>
        </w:rPr>
        <w:t>Welfare Advisor</w:t>
      </w:r>
    </w:p>
    <w:p w:rsidR="00186C99" w:rsidRPr="00910A0E" w:rsidRDefault="00C72B61" w:rsidP="00983223">
      <w:pPr>
        <w:pStyle w:val="ListParagraph"/>
        <w:numPr>
          <w:ilvl w:val="0"/>
          <w:numId w:val="3"/>
        </w:numPr>
        <w:tabs>
          <w:tab w:val="left" w:pos="567"/>
          <w:tab w:val="left" w:pos="1134"/>
          <w:tab w:val="left" w:pos="1701"/>
          <w:tab w:val="left" w:pos="2268"/>
        </w:tabs>
        <w:rPr>
          <w:rFonts w:ascii="Trebuchet MS" w:hAnsi="Trebuchet MS" w:cs="Arial"/>
          <w:sz w:val="22"/>
          <w:szCs w:val="22"/>
        </w:rPr>
      </w:pPr>
      <w:r>
        <w:rPr>
          <w:rFonts w:ascii="Trebuchet MS" w:hAnsi="Trebuchet MS" w:cs="Arial"/>
          <w:sz w:val="22"/>
          <w:szCs w:val="22"/>
        </w:rPr>
        <w:t>University</w:t>
      </w:r>
      <w:r w:rsidR="00186C99" w:rsidRPr="00910A0E">
        <w:rPr>
          <w:rFonts w:ascii="Trebuchet MS" w:hAnsi="Trebuchet MS" w:cs="Arial"/>
          <w:sz w:val="22"/>
          <w:szCs w:val="22"/>
        </w:rPr>
        <w:t xml:space="preserve"> </w:t>
      </w:r>
      <w:r w:rsidR="006B46FA" w:rsidRPr="00910A0E">
        <w:rPr>
          <w:rFonts w:ascii="Trebuchet MS" w:hAnsi="Trebuchet MS" w:cs="Arial"/>
          <w:sz w:val="22"/>
          <w:szCs w:val="22"/>
        </w:rPr>
        <w:t>Welfare Advisor</w:t>
      </w:r>
      <w:r w:rsidR="00A93A56">
        <w:rPr>
          <w:rFonts w:ascii="Trebuchet MS" w:hAnsi="Trebuchet MS" w:cs="Arial"/>
          <w:sz w:val="22"/>
          <w:szCs w:val="22"/>
        </w:rPr>
        <w:t>s</w:t>
      </w:r>
    </w:p>
    <w:p w:rsidR="004D2186" w:rsidRPr="004D2186" w:rsidRDefault="004D2186" w:rsidP="004D2186">
      <w:pPr>
        <w:tabs>
          <w:tab w:val="left" w:pos="567"/>
          <w:tab w:val="left" w:pos="1134"/>
          <w:tab w:val="left" w:pos="1701"/>
          <w:tab w:val="left" w:pos="2268"/>
        </w:tabs>
        <w:rPr>
          <w:rFonts w:ascii="Trebuchet MS" w:hAnsi="Trebuchet MS" w:cs="Arial"/>
        </w:rPr>
      </w:pPr>
    </w:p>
    <w:p w:rsidR="00186C99" w:rsidRPr="000147F8" w:rsidRDefault="00186C99" w:rsidP="00186C99">
      <w:pPr>
        <w:tabs>
          <w:tab w:val="left" w:pos="567"/>
          <w:tab w:val="left" w:pos="1134"/>
          <w:tab w:val="left" w:pos="1701"/>
          <w:tab w:val="left" w:pos="2268"/>
        </w:tabs>
        <w:rPr>
          <w:rFonts w:ascii="Trebuchet MS" w:hAnsi="Trebuchet MS" w:cs="Arial"/>
        </w:rPr>
      </w:pPr>
      <w:r w:rsidRPr="000147F8">
        <w:rPr>
          <w:rFonts w:ascii="Trebuchet MS" w:hAnsi="Trebuchet MS" w:cs="Arial"/>
        </w:rPr>
        <w:tab/>
        <w:t>2.7</w:t>
      </w:r>
      <w:r w:rsidRPr="000147F8">
        <w:rPr>
          <w:rFonts w:ascii="Trebuchet MS" w:hAnsi="Trebuchet MS" w:cs="Arial"/>
        </w:rPr>
        <w:tab/>
        <w:t>These designated staff members:</w:t>
      </w:r>
    </w:p>
    <w:p w:rsidR="00186C99" w:rsidRPr="000147F8" w:rsidRDefault="00186C99" w:rsidP="00EC31FB">
      <w:pPr>
        <w:tabs>
          <w:tab w:val="left" w:pos="567"/>
          <w:tab w:val="left" w:pos="1701"/>
          <w:tab w:val="left" w:pos="2268"/>
        </w:tabs>
        <w:ind w:left="1701" w:hanging="567"/>
        <w:rPr>
          <w:rFonts w:ascii="Trebuchet MS" w:hAnsi="Trebuchet MS" w:cs="Arial"/>
        </w:rPr>
      </w:pPr>
    </w:p>
    <w:p w:rsidR="00186C99" w:rsidRPr="008013D3" w:rsidRDefault="00186C99" w:rsidP="00983223">
      <w:pPr>
        <w:pStyle w:val="ListParagraph"/>
        <w:numPr>
          <w:ilvl w:val="0"/>
          <w:numId w:val="17"/>
        </w:numPr>
        <w:tabs>
          <w:tab w:val="left" w:pos="567"/>
          <w:tab w:val="left" w:pos="1134"/>
          <w:tab w:val="left" w:pos="1701"/>
          <w:tab w:val="left" w:pos="2268"/>
        </w:tabs>
        <w:ind w:left="1701" w:hanging="567"/>
        <w:rPr>
          <w:rFonts w:ascii="Trebuchet MS" w:hAnsi="Trebuchet MS" w:cs="Arial"/>
          <w:sz w:val="22"/>
          <w:szCs w:val="22"/>
        </w:rPr>
      </w:pPr>
      <w:r w:rsidRPr="008013D3">
        <w:rPr>
          <w:rFonts w:ascii="Trebuchet MS" w:hAnsi="Trebuchet MS" w:cs="Arial"/>
          <w:sz w:val="22"/>
          <w:szCs w:val="22"/>
        </w:rPr>
        <w:t>Report to the Head of Student S</w:t>
      </w:r>
      <w:r w:rsidR="004D2186" w:rsidRPr="008013D3">
        <w:rPr>
          <w:rFonts w:ascii="Trebuchet MS" w:hAnsi="Trebuchet MS" w:cs="Arial"/>
          <w:sz w:val="22"/>
          <w:szCs w:val="22"/>
        </w:rPr>
        <w:t>upport</w:t>
      </w:r>
      <w:r w:rsidRPr="008013D3">
        <w:rPr>
          <w:rFonts w:ascii="Trebuchet MS" w:hAnsi="Trebuchet MS" w:cs="Arial"/>
          <w:sz w:val="22"/>
          <w:szCs w:val="22"/>
        </w:rPr>
        <w:t xml:space="preserve"> on child/vulnerable adult protection issues.</w:t>
      </w:r>
    </w:p>
    <w:p w:rsidR="00186C99" w:rsidRPr="008013D3" w:rsidRDefault="00186C99" w:rsidP="00983223">
      <w:pPr>
        <w:pStyle w:val="ListParagraph"/>
        <w:numPr>
          <w:ilvl w:val="0"/>
          <w:numId w:val="17"/>
        </w:numPr>
        <w:tabs>
          <w:tab w:val="left" w:pos="567"/>
          <w:tab w:val="left" w:pos="1134"/>
          <w:tab w:val="left" w:pos="1701"/>
          <w:tab w:val="left" w:pos="2268"/>
        </w:tabs>
        <w:ind w:left="1701" w:hanging="567"/>
        <w:rPr>
          <w:rFonts w:ascii="Trebuchet MS" w:hAnsi="Trebuchet MS" w:cs="Arial"/>
          <w:sz w:val="22"/>
          <w:szCs w:val="22"/>
        </w:rPr>
      </w:pPr>
      <w:r w:rsidRPr="008013D3">
        <w:rPr>
          <w:rFonts w:ascii="Trebuchet MS" w:hAnsi="Trebuchet MS" w:cs="Arial"/>
          <w:sz w:val="22"/>
          <w:szCs w:val="22"/>
        </w:rPr>
        <w:t>Are trained and able to receive and make an app</w:t>
      </w:r>
      <w:r w:rsidR="008013D3">
        <w:rPr>
          <w:rFonts w:ascii="Trebuchet MS" w:hAnsi="Trebuchet MS" w:cs="Arial"/>
          <w:sz w:val="22"/>
          <w:szCs w:val="22"/>
        </w:rPr>
        <w:t xml:space="preserve">ropriate child/vulnerable adult </w:t>
      </w:r>
      <w:r w:rsidRPr="008013D3">
        <w:rPr>
          <w:rFonts w:ascii="Trebuchet MS" w:hAnsi="Trebuchet MS" w:cs="Arial"/>
          <w:sz w:val="22"/>
          <w:szCs w:val="22"/>
        </w:rPr>
        <w:t>protection referral to external agencies.</w:t>
      </w:r>
    </w:p>
    <w:p w:rsidR="00186C99" w:rsidRPr="008013D3" w:rsidRDefault="00186C99" w:rsidP="00983223">
      <w:pPr>
        <w:pStyle w:val="ListParagraph"/>
        <w:numPr>
          <w:ilvl w:val="0"/>
          <w:numId w:val="17"/>
        </w:numPr>
        <w:tabs>
          <w:tab w:val="left" w:pos="567"/>
          <w:tab w:val="left" w:pos="1134"/>
          <w:tab w:val="left" w:pos="1701"/>
          <w:tab w:val="left" w:pos="2268"/>
        </w:tabs>
        <w:ind w:left="1701" w:hanging="567"/>
        <w:rPr>
          <w:rFonts w:ascii="Trebuchet MS" w:hAnsi="Trebuchet MS" w:cs="Arial"/>
          <w:sz w:val="22"/>
          <w:szCs w:val="22"/>
        </w:rPr>
      </w:pPr>
      <w:r w:rsidRPr="008013D3">
        <w:rPr>
          <w:rFonts w:ascii="Trebuchet MS" w:hAnsi="Trebuchet MS" w:cs="Arial"/>
          <w:sz w:val="22"/>
          <w:szCs w:val="22"/>
        </w:rPr>
        <w:t xml:space="preserve">Will be available to provide advice and support to other staff on issues relating to child/vulnerable adults studying at the </w:t>
      </w:r>
      <w:r w:rsidR="00C72B61">
        <w:rPr>
          <w:rFonts w:ascii="Trebuchet MS" w:hAnsi="Trebuchet MS" w:cs="Arial"/>
          <w:sz w:val="22"/>
          <w:szCs w:val="22"/>
        </w:rPr>
        <w:t>University</w:t>
      </w:r>
      <w:r w:rsidR="001A1E70" w:rsidRPr="008013D3">
        <w:rPr>
          <w:rFonts w:ascii="Trebuchet MS" w:hAnsi="Trebuchet MS" w:cs="Arial"/>
          <w:sz w:val="22"/>
          <w:szCs w:val="22"/>
        </w:rPr>
        <w:t>.</w:t>
      </w:r>
    </w:p>
    <w:p w:rsidR="001A1E70" w:rsidRPr="008013D3" w:rsidRDefault="001A1E70" w:rsidP="00983223">
      <w:pPr>
        <w:pStyle w:val="ListParagraph"/>
        <w:numPr>
          <w:ilvl w:val="0"/>
          <w:numId w:val="17"/>
        </w:numPr>
        <w:tabs>
          <w:tab w:val="left" w:pos="567"/>
          <w:tab w:val="left" w:pos="1134"/>
          <w:tab w:val="left" w:pos="1701"/>
          <w:tab w:val="left" w:pos="2268"/>
        </w:tabs>
        <w:ind w:left="1701" w:hanging="567"/>
        <w:rPr>
          <w:rFonts w:ascii="Trebuchet MS" w:hAnsi="Trebuchet MS" w:cs="Arial"/>
          <w:sz w:val="22"/>
          <w:szCs w:val="22"/>
        </w:rPr>
      </w:pPr>
      <w:r w:rsidRPr="008013D3">
        <w:rPr>
          <w:rFonts w:ascii="Trebuchet MS" w:hAnsi="Trebuchet MS" w:cs="Arial"/>
          <w:sz w:val="22"/>
          <w:szCs w:val="22"/>
        </w:rPr>
        <w:t xml:space="preserve">Have particular responsibility to be available to listen to children, young people and vulnerable adults studying at the </w:t>
      </w:r>
      <w:r w:rsidR="00C72B61">
        <w:rPr>
          <w:rFonts w:ascii="Trebuchet MS" w:hAnsi="Trebuchet MS" w:cs="Arial"/>
          <w:sz w:val="22"/>
          <w:szCs w:val="22"/>
        </w:rPr>
        <w:t>University</w:t>
      </w:r>
      <w:r w:rsidRPr="008013D3">
        <w:rPr>
          <w:rFonts w:ascii="Trebuchet MS" w:hAnsi="Trebuchet MS" w:cs="Arial"/>
          <w:sz w:val="22"/>
          <w:szCs w:val="22"/>
        </w:rPr>
        <w:t>.</w:t>
      </w:r>
    </w:p>
    <w:p w:rsidR="001A1E70" w:rsidRPr="008013D3" w:rsidRDefault="001A1E70" w:rsidP="00983223">
      <w:pPr>
        <w:pStyle w:val="ListParagraph"/>
        <w:numPr>
          <w:ilvl w:val="0"/>
          <w:numId w:val="17"/>
        </w:numPr>
        <w:tabs>
          <w:tab w:val="left" w:pos="567"/>
          <w:tab w:val="left" w:pos="1134"/>
          <w:tab w:val="left" w:pos="1701"/>
          <w:tab w:val="left" w:pos="2268"/>
        </w:tabs>
        <w:ind w:left="1701" w:hanging="567"/>
        <w:rPr>
          <w:rFonts w:ascii="Trebuchet MS" w:hAnsi="Trebuchet MS" w:cs="Arial"/>
          <w:sz w:val="22"/>
          <w:szCs w:val="22"/>
        </w:rPr>
      </w:pPr>
      <w:r w:rsidRPr="008013D3">
        <w:rPr>
          <w:rFonts w:ascii="Trebuchet MS" w:hAnsi="Trebuchet MS" w:cs="Arial"/>
          <w:sz w:val="22"/>
          <w:szCs w:val="22"/>
        </w:rPr>
        <w:t>Will deal with individual cases, including attending case conferences and review meetings as appropriate.</w:t>
      </w:r>
    </w:p>
    <w:p w:rsidR="001A1E70" w:rsidRPr="008013D3" w:rsidRDefault="001A1E70" w:rsidP="00983223">
      <w:pPr>
        <w:pStyle w:val="ListParagraph"/>
        <w:numPr>
          <w:ilvl w:val="0"/>
          <w:numId w:val="17"/>
        </w:numPr>
        <w:tabs>
          <w:tab w:val="left" w:pos="567"/>
          <w:tab w:val="left" w:pos="1134"/>
          <w:tab w:val="left" w:pos="1701"/>
          <w:tab w:val="left" w:pos="2268"/>
        </w:tabs>
        <w:ind w:left="1701" w:hanging="567"/>
        <w:rPr>
          <w:rFonts w:ascii="Trebuchet MS" w:hAnsi="Trebuchet MS" w:cs="Arial"/>
          <w:sz w:val="22"/>
          <w:szCs w:val="22"/>
        </w:rPr>
      </w:pPr>
      <w:r w:rsidRPr="008013D3">
        <w:rPr>
          <w:rFonts w:ascii="Trebuchet MS" w:hAnsi="Trebuchet MS" w:cs="Arial"/>
          <w:sz w:val="22"/>
          <w:szCs w:val="22"/>
        </w:rPr>
        <w:t xml:space="preserve">Have received training in child protection/vulnerable adult issues and inter-agency working, as required by the LSCB, will receive </w:t>
      </w:r>
      <w:r w:rsidR="000832E0" w:rsidRPr="008013D3">
        <w:rPr>
          <w:rFonts w:ascii="Trebuchet MS" w:hAnsi="Trebuchet MS" w:cs="Arial"/>
          <w:sz w:val="22"/>
          <w:szCs w:val="22"/>
        </w:rPr>
        <w:t xml:space="preserve">updates annually and </w:t>
      </w:r>
      <w:r w:rsidRPr="008013D3">
        <w:rPr>
          <w:rFonts w:ascii="Trebuchet MS" w:hAnsi="Trebuchet MS" w:cs="Arial"/>
          <w:sz w:val="22"/>
          <w:szCs w:val="22"/>
        </w:rPr>
        <w:t>refresher training at least every two years.</w:t>
      </w:r>
      <w:r w:rsidR="000E7B9B" w:rsidRPr="008013D3">
        <w:rPr>
          <w:rFonts w:ascii="inherit" w:hAnsi="inherit"/>
          <w:color w:val="222222"/>
          <w:sz w:val="22"/>
          <w:szCs w:val="22"/>
          <w:lang w:val="en"/>
        </w:rPr>
        <w:t xml:space="preserve"> </w:t>
      </w:r>
    </w:p>
    <w:p w:rsidR="00AA2286" w:rsidRDefault="00AA2286" w:rsidP="00EC31FB">
      <w:pPr>
        <w:tabs>
          <w:tab w:val="left" w:pos="567"/>
          <w:tab w:val="left" w:pos="1134"/>
          <w:tab w:val="left" w:pos="1701"/>
          <w:tab w:val="left" w:pos="2268"/>
        </w:tabs>
        <w:ind w:left="1701" w:hanging="726"/>
        <w:rPr>
          <w:rFonts w:ascii="inherit" w:hAnsi="inherit"/>
          <w:color w:val="222222"/>
          <w:lang w:val="en"/>
        </w:rPr>
      </w:pPr>
    </w:p>
    <w:p w:rsidR="00AA2286" w:rsidRDefault="00EC31FB" w:rsidP="00EC31FB">
      <w:pPr>
        <w:tabs>
          <w:tab w:val="left" w:pos="567"/>
          <w:tab w:val="left" w:pos="1134"/>
          <w:tab w:val="left" w:pos="1701"/>
        </w:tabs>
        <w:autoSpaceDE w:val="0"/>
        <w:autoSpaceDN w:val="0"/>
        <w:adjustRightInd w:val="0"/>
        <w:rPr>
          <w:rFonts w:ascii="Trebuchet MS,Bold" w:hAnsi="Trebuchet MS,Bold" w:cs="Trebuchet MS,Bold"/>
          <w:b/>
          <w:bCs/>
        </w:rPr>
      </w:pPr>
      <w:r>
        <w:rPr>
          <w:rFonts w:ascii="Trebuchet MS,Bold" w:hAnsi="Trebuchet MS,Bold" w:cs="Trebuchet MS,Bold"/>
          <w:b/>
          <w:bCs/>
        </w:rPr>
        <w:tab/>
      </w:r>
      <w:r w:rsidR="00AA2286">
        <w:rPr>
          <w:rFonts w:ascii="Trebuchet MS,Bold" w:hAnsi="Trebuchet MS,Bold" w:cs="Trebuchet MS,Bold"/>
          <w:b/>
          <w:bCs/>
        </w:rPr>
        <w:t>Designated Governor</w:t>
      </w:r>
    </w:p>
    <w:p w:rsidR="00AA2286" w:rsidRDefault="00AA2286" w:rsidP="00AA2286">
      <w:pPr>
        <w:autoSpaceDE w:val="0"/>
        <w:autoSpaceDN w:val="0"/>
        <w:adjustRightInd w:val="0"/>
        <w:ind w:left="709" w:firstLine="731"/>
        <w:rPr>
          <w:rFonts w:ascii="Trebuchet MS" w:hAnsi="Trebuchet MS" w:cs="Trebuchet MS"/>
        </w:rPr>
      </w:pPr>
    </w:p>
    <w:p w:rsidR="00AA2286" w:rsidRDefault="005C4328" w:rsidP="00EC31FB">
      <w:pPr>
        <w:tabs>
          <w:tab w:val="left" w:pos="1134"/>
          <w:tab w:val="left" w:pos="1701"/>
        </w:tabs>
        <w:autoSpaceDE w:val="0"/>
        <w:autoSpaceDN w:val="0"/>
        <w:adjustRightInd w:val="0"/>
        <w:ind w:left="1134" w:hanging="567"/>
        <w:rPr>
          <w:rFonts w:ascii="Trebuchet MS" w:hAnsi="Trebuchet MS" w:cs="Trebuchet MS"/>
        </w:rPr>
      </w:pPr>
      <w:r>
        <w:rPr>
          <w:rFonts w:ascii="Trebuchet MS" w:hAnsi="Trebuchet MS" w:cs="Trebuchet MS"/>
        </w:rPr>
        <w:t xml:space="preserve">2.8 </w:t>
      </w:r>
      <w:r>
        <w:rPr>
          <w:rFonts w:ascii="Trebuchet MS" w:hAnsi="Trebuchet MS" w:cs="Trebuchet MS"/>
        </w:rPr>
        <w:tab/>
      </w:r>
      <w:r w:rsidR="00AA2286">
        <w:rPr>
          <w:rFonts w:ascii="Trebuchet MS" w:hAnsi="Trebuchet MS" w:cs="Trebuchet MS"/>
        </w:rPr>
        <w:t>There is a designated member of the Board of Governors with responsibility for child</w:t>
      </w:r>
      <w:r w:rsidR="00EC31FB">
        <w:rPr>
          <w:rFonts w:ascii="Trebuchet MS" w:hAnsi="Trebuchet MS" w:cs="Trebuchet MS"/>
        </w:rPr>
        <w:t xml:space="preserve"> </w:t>
      </w:r>
      <w:r w:rsidR="00AA2286">
        <w:rPr>
          <w:rFonts w:ascii="Trebuchet MS" w:hAnsi="Trebuchet MS" w:cs="Trebuchet MS"/>
        </w:rPr>
        <w:t>protection issues, including Prevent Duty issues.</w:t>
      </w:r>
    </w:p>
    <w:p w:rsidR="00AA2286" w:rsidRDefault="00AA2286" w:rsidP="00EC31FB">
      <w:pPr>
        <w:tabs>
          <w:tab w:val="left" w:pos="1134"/>
          <w:tab w:val="left" w:pos="1701"/>
        </w:tabs>
        <w:autoSpaceDE w:val="0"/>
        <w:autoSpaceDN w:val="0"/>
        <w:adjustRightInd w:val="0"/>
        <w:ind w:left="1134" w:hanging="567"/>
        <w:rPr>
          <w:rFonts w:ascii="Trebuchet MS" w:hAnsi="Trebuchet MS" w:cs="Trebuchet MS"/>
        </w:rPr>
      </w:pPr>
    </w:p>
    <w:p w:rsidR="00AA2286" w:rsidRDefault="00EC31FB" w:rsidP="00EC31FB">
      <w:pPr>
        <w:tabs>
          <w:tab w:val="left" w:pos="1134"/>
          <w:tab w:val="left" w:pos="1701"/>
        </w:tabs>
        <w:autoSpaceDE w:val="0"/>
        <w:autoSpaceDN w:val="0"/>
        <w:adjustRightInd w:val="0"/>
        <w:ind w:left="1134" w:hanging="567"/>
        <w:rPr>
          <w:rFonts w:ascii="Trebuchet MS" w:hAnsi="Trebuchet MS" w:cs="Trebuchet MS"/>
        </w:rPr>
      </w:pPr>
      <w:r>
        <w:rPr>
          <w:rFonts w:ascii="Trebuchet MS" w:hAnsi="Trebuchet MS" w:cs="Trebuchet MS"/>
        </w:rPr>
        <w:tab/>
      </w:r>
      <w:r w:rsidR="00AA2286">
        <w:rPr>
          <w:rFonts w:ascii="Trebuchet MS" w:hAnsi="Trebuchet MS" w:cs="Trebuchet MS"/>
        </w:rPr>
        <w:t xml:space="preserve">The designated governor is responsible for liaising with the </w:t>
      </w:r>
      <w:r w:rsidR="00C72B61">
        <w:rPr>
          <w:rFonts w:ascii="Trebuchet MS" w:hAnsi="Trebuchet MS" w:cs="Trebuchet MS"/>
        </w:rPr>
        <w:t>Vice-Chancellor</w:t>
      </w:r>
      <w:r w:rsidR="00AA2286">
        <w:rPr>
          <w:rFonts w:ascii="Trebuchet MS" w:hAnsi="Trebuchet MS" w:cs="Trebuchet MS"/>
        </w:rPr>
        <w:t xml:space="preserve"> and Designated staff over matters regarding child protection, including:</w:t>
      </w:r>
    </w:p>
    <w:p w:rsidR="00AA2286" w:rsidRDefault="00AA2286" w:rsidP="00EC31FB">
      <w:pPr>
        <w:tabs>
          <w:tab w:val="left" w:pos="1134"/>
          <w:tab w:val="left" w:pos="1701"/>
        </w:tabs>
        <w:autoSpaceDE w:val="0"/>
        <w:autoSpaceDN w:val="0"/>
        <w:adjustRightInd w:val="0"/>
        <w:ind w:left="1701" w:hanging="567"/>
        <w:rPr>
          <w:rFonts w:ascii="Trebuchet MS" w:hAnsi="Trebuchet MS" w:cs="Trebuchet MS"/>
        </w:rPr>
      </w:pPr>
    </w:p>
    <w:p w:rsidR="005C4328" w:rsidRPr="005C4328" w:rsidRDefault="00AA2286" w:rsidP="00983223">
      <w:pPr>
        <w:pStyle w:val="ListParagraph"/>
        <w:numPr>
          <w:ilvl w:val="0"/>
          <w:numId w:val="18"/>
        </w:numPr>
        <w:tabs>
          <w:tab w:val="left" w:pos="1134"/>
          <w:tab w:val="left" w:pos="1701"/>
        </w:tabs>
        <w:autoSpaceDE w:val="0"/>
        <w:autoSpaceDN w:val="0"/>
        <w:adjustRightInd w:val="0"/>
        <w:ind w:left="1701" w:hanging="567"/>
        <w:rPr>
          <w:rFonts w:ascii="Trebuchet MS" w:hAnsi="Trebuchet MS" w:cs="Trebuchet MS"/>
          <w:sz w:val="22"/>
          <w:szCs w:val="22"/>
        </w:rPr>
      </w:pPr>
      <w:r w:rsidRPr="005C4328">
        <w:rPr>
          <w:rFonts w:ascii="Trebuchet MS" w:hAnsi="Trebuchet MS" w:cs="Trebuchet MS"/>
          <w:sz w:val="22"/>
          <w:szCs w:val="22"/>
        </w:rPr>
        <w:t xml:space="preserve">Ensuring that the </w:t>
      </w:r>
      <w:r w:rsidR="00C72B61">
        <w:rPr>
          <w:rFonts w:ascii="Trebuchet MS" w:hAnsi="Trebuchet MS" w:cs="Trebuchet MS"/>
          <w:sz w:val="22"/>
          <w:szCs w:val="22"/>
        </w:rPr>
        <w:t>University</w:t>
      </w:r>
      <w:r w:rsidRPr="005C4328">
        <w:rPr>
          <w:rFonts w:ascii="Trebuchet MS" w:hAnsi="Trebuchet MS" w:cs="Trebuchet MS"/>
          <w:sz w:val="22"/>
          <w:szCs w:val="22"/>
        </w:rPr>
        <w:t xml:space="preserve"> has child protection procedures and policies.</w:t>
      </w:r>
    </w:p>
    <w:p w:rsidR="00AA2286" w:rsidRPr="005C4328" w:rsidRDefault="00AA2286" w:rsidP="00983223">
      <w:pPr>
        <w:pStyle w:val="ListParagraph"/>
        <w:numPr>
          <w:ilvl w:val="0"/>
          <w:numId w:val="18"/>
        </w:numPr>
        <w:tabs>
          <w:tab w:val="left" w:pos="1134"/>
          <w:tab w:val="left" w:pos="1701"/>
        </w:tabs>
        <w:autoSpaceDE w:val="0"/>
        <w:autoSpaceDN w:val="0"/>
        <w:adjustRightInd w:val="0"/>
        <w:ind w:left="1701" w:hanging="567"/>
        <w:rPr>
          <w:rFonts w:ascii="Trebuchet MS" w:hAnsi="Trebuchet MS" w:cs="Trebuchet MS"/>
          <w:sz w:val="22"/>
          <w:szCs w:val="22"/>
        </w:rPr>
      </w:pPr>
      <w:r w:rsidRPr="005C4328">
        <w:rPr>
          <w:rFonts w:ascii="Trebuchet MS" w:hAnsi="Trebuchet MS" w:cs="Trebuchet MS"/>
          <w:sz w:val="22"/>
          <w:szCs w:val="22"/>
        </w:rPr>
        <w:t xml:space="preserve">Ensuring that each year the Board of Governors is informed of how the </w:t>
      </w:r>
      <w:r w:rsidR="00C72B61">
        <w:rPr>
          <w:rFonts w:ascii="Trebuchet MS" w:hAnsi="Trebuchet MS" w:cs="Trebuchet MS"/>
          <w:sz w:val="22"/>
          <w:szCs w:val="22"/>
        </w:rPr>
        <w:t>University</w:t>
      </w:r>
      <w:r w:rsidRPr="005C4328">
        <w:rPr>
          <w:rFonts w:ascii="Trebuchet MS" w:hAnsi="Trebuchet MS" w:cs="Trebuchet MS"/>
          <w:sz w:val="22"/>
          <w:szCs w:val="22"/>
        </w:rPr>
        <w:t xml:space="preserve"> and its staff have complied with the policy through an annual report from the</w:t>
      </w:r>
      <w:r w:rsidR="005C4328" w:rsidRPr="005C4328">
        <w:rPr>
          <w:rFonts w:ascii="Trebuchet MS" w:hAnsi="Trebuchet MS" w:cs="Trebuchet MS"/>
          <w:sz w:val="22"/>
          <w:szCs w:val="22"/>
        </w:rPr>
        <w:t xml:space="preserve"> </w:t>
      </w:r>
      <w:r w:rsidR="00C72B61">
        <w:rPr>
          <w:rFonts w:ascii="Trebuchet MS" w:hAnsi="Trebuchet MS" w:cs="Trebuchet MS"/>
          <w:sz w:val="22"/>
          <w:szCs w:val="22"/>
        </w:rPr>
        <w:t>University</w:t>
      </w:r>
      <w:r w:rsidRPr="005C4328">
        <w:rPr>
          <w:rFonts w:ascii="Trebuchet MS" w:hAnsi="Trebuchet MS" w:cs="Trebuchet MS"/>
          <w:sz w:val="22"/>
          <w:szCs w:val="22"/>
        </w:rPr>
        <w:t>, including but not limited to a report on the training that staff have</w:t>
      </w:r>
      <w:r w:rsidR="005C4328" w:rsidRPr="005C4328">
        <w:rPr>
          <w:rFonts w:ascii="Trebuchet MS" w:hAnsi="Trebuchet MS" w:cs="Trebuchet MS"/>
          <w:sz w:val="22"/>
          <w:szCs w:val="22"/>
        </w:rPr>
        <w:t xml:space="preserve"> </w:t>
      </w:r>
      <w:r w:rsidRPr="005C4328">
        <w:rPr>
          <w:rFonts w:ascii="Trebuchet MS" w:hAnsi="Trebuchet MS" w:cs="Trebuchet MS"/>
          <w:sz w:val="22"/>
          <w:szCs w:val="22"/>
        </w:rPr>
        <w:t>undertaken.</w:t>
      </w:r>
    </w:p>
    <w:p w:rsidR="00AA2286" w:rsidRDefault="00AA2286" w:rsidP="00EC31FB">
      <w:pPr>
        <w:tabs>
          <w:tab w:val="left" w:pos="1134"/>
          <w:tab w:val="left" w:pos="1701"/>
        </w:tabs>
        <w:autoSpaceDE w:val="0"/>
        <w:autoSpaceDN w:val="0"/>
        <w:adjustRightInd w:val="0"/>
        <w:ind w:left="1134" w:hanging="567"/>
        <w:rPr>
          <w:rFonts w:ascii="Trebuchet MS" w:hAnsi="Trebuchet MS" w:cs="Trebuchet MS"/>
        </w:rPr>
      </w:pPr>
    </w:p>
    <w:p w:rsidR="00AA2286" w:rsidRDefault="005C4328" w:rsidP="00EC31FB">
      <w:pPr>
        <w:tabs>
          <w:tab w:val="left" w:pos="1134"/>
          <w:tab w:val="left" w:pos="1701"/>
        </w:tabs>
        <w:autoSpaceDE w:val="0"/>
        <w:autoSpaceDN w:val="0"/>
        <w:adjustRightInd w:val="0"/>
        <w:ind w:left="1134" w:hanging="567"/>
        <w:rPr>
          <w:rFonts w:ascii="Trebuchet MS" w:hAnsi="Trebuchet MS" w:cs="Trebuchet MS"/>
        </w:rPr>
      </w:pPr>
      <w:r>
        <w:rPr>
          <w:rFonts w:ascii="Trebuchet MS" w:hAnsi="Trebuchet MS" w:cs="Trebuchet MS"/>
        </w:rPr>
        <w:t>2.9</w:t>
      </w:r>
      <w:r w:rsidR="00AA2286">
        <w:rPr>
          <w:rFonts w:ascii="Trebuchet MS" w:hAnsi="Trebuchet MS" w:cs="Trebuchet MS"/>
        </w:rPr>
        <w:t xml:space="preserve"> </w:t>
      </w:r>
      <w:r w:rsidR="00BA1005">
        <w:rPr>
          <w:rFonts w:ascii="Trebuchet MS" w:hAnsi="Trebuchet MS" w:cs="Trebuchet MS"/>
        </w:rPr>
        <w:tab/>
      </w:r>
      <w:r w:rsidR="00AA2286">
        <w:rPr>
          <w:rFonts w:ascii="Trebuchet MS" w:hAnsi="Trebuchet MS" w:cs="Trebuchet MS"/>
        </w:rPr>
        <w:t xml:space="preserve">The designated governor is responsible for overseeing the liaison between agencies such as the police, social services etc. (as defined by the LSCB) in connection with allegations against the </w:t>
      </w:r>
      <w:r w:rsidR="00C72B61">
        <w:rPr>
          <w:rFonts w:ascii="Trebuchet MS" w:hAnsi="Trebuchet MS" w:cs="Trebuchet MS"/>
        </w:rPr>
        <w:t>Vice-Chancellor</w:t>
      </w:r>
      <w:r w:rsidR="00AA2286">
        <w:rPr>
          <w:rFonts w:ascii="Trebuchet MS" w:hAnsi="Trebuchet MS" w:cs="Trebuchet MS"/>
        </w:rPr>
        <w:t>. This will not involve undertaking any form of investigation, but will ensure good communication between the parties and provide information to assist enquiries.</w:t>
      </w:r>
    </w:p>
    <w:p w:rsidR="00BA1005" w:rsidRDefault="00BA1005" w:rsidP="00EC31FB">
      <w:pPr>
        <w:tabs>
          <w:tab w:val="left" w:pos="1134"/>
          <w:tab w:val="left" w:pos="1701"/>
        </w:tabs>
        <w:autoSpaceDE w:val="0"/>
        <w:autoSpaceDN w:val="0"/>
        <w:adjustRightInd w:val="0"/>
        <w:ind w:left="1134" w:hanging="567"/>
        <w:rPr>
          <w:rFonts w:ascii="Trebuchet MS" w:hAnsi="Trebuchet MS" w:cs="Trebuchet MS"/>
        </w:rPr>
      </w:pPr>
    </w:p>
    <w:p w:rsidR="00AA2286" w:rsidRPr="0088708C" w:rsidRDefault="005C4328" w:rsidP="00EC31FB">
      <w:pPr>
        <w:tabs>
          <w:tab w:val="left" w:pos="1134"/>
          <w:tab w:val="left" w:pos="1701"/>
        </w:tabs>
        <w:ind w:left="1134" w:hanging="567"/>
        <w:rPr>
          <w:rFonts w:ascii="Trebuchet MS" w:hAnsi="Trebuchet MS" w:cs="Arial"/>
        </w:rPr>
      </w:pPr>
      <w:r>
        <w:rPr>
          <w:rFonts w:ascii="Trebuchet MS" w:hAnsi="Trebuchet MS" w:cs="Trebuchet MS"/>
        </w:rPr>
        <w:t>2.10</w:t>
      </w:r>
      <w:r w:rsidR="00AA2286">
        <w:rPr>
          <w:rFonts w:ascii="Trebuchet MS" w:hAnsi="Trebuchet MS" w:cs="Trebuchet MS"/>
        </w:rPr>
        <w:t xml:space="preserve"> </w:t>
      </w:r>
      <w:r w:rsidR="00BA1005">
        <w:rPr>
          <w:rFonts w:ascii="Trebuchet MS" w:hAnsi="Trebuchet MS" w:cs="Trebuchet MS"/>
        </w:rPr>
        <w:tab/>
      </w:r>
      <w:r w:rsidR="00AA2286">
        <w:rPr>
          <w:rFonts w:ascii="Trebuchet MS" w:hAnsi="Trebuchet MS" w:cs="Trebuchet MS"/>
        </w:rPr>
        <w:t>To assist in these duties, the designated governor shall receive appropriate training.</w:t>
      </w:r>
    </w:p>
    <w:p w:rsidR="0088708C" w:rsidRPr="000832E0" w:rsidRDefault="0088708C" w:rsidP="0088708C">
      <w:pPr>
        <w:tabs>
          <w:tab w:val="left" w:pos="567"/>
          <w:tab w:val="left" w:pos="1134"/>
          <w:tab w:val="left" w:pos="1701"/>
          <w:tab w:val="left" w:pos="2268"/>
        </w:tabs>
        <w:ind w:left="1500"/>
        <w:rPr>
          <w:rFonts w:ascii="Trebuchet MS" w:hAnsi="Trebuchet MS" w:cs="Arial"/>
        </w:rPr>
      </w:pPr>
    </w:p>
    <w:p w:rsidR="00EC31FB" w:rsidRDefault="00EC31FB">
      <w:pPr>
        <w:rPr>
          <w:rFonts w:ascii="Trebuchet MS" w:hAnsi="Trebuchet MS" w:cs="Arial"/>
        </w:rPr>
      </w:pPr>
      <w:r>
        <w:rPr>
          <w:rFonts w:ascii="Trebuchet MS" w:hAnsi="Trebuchet MS" w:cs="Arial"/>
        </w:rPr>
        <w:br w:type="page"/>
      </w:r>
    </w:p>
    <w:p w:rsidR="00927E5A" w:rsidRPr="000147F8" w:rsidRDefault="0001631A" w:rsidP="00EC31FB">
      <w:pPr>
        <w:tabs>
          <w:tab w:val="left" w:pos="567"/>
          <w:tab w:val="left" w:pos="1134"/>
          <w:tab w:val="left" w:pos="1701"/>
          <w:tab w:val="left" w:pos="2268"/>
        </w:tabs>
        <w:ind w:left="1140" w:hanging="1140"/>
        <w:rPr>
          <w:rFonts w:ascii="Trebuchet MS" w:hAnsi="Trebuchet MS" w:cs="Arial"/>
        </w:rPr>
      </w:pPr>
      <w:r w:rsidRPr="0001631A">
        <w:rPr>
          <w:rFonts w:ascii="Trebuchet MS" w:hAnsi="Trebuchet MS" w:cs="Arial"/>
        </w:rPr>
        <w:t>3</w:t>
      </w:r>
      <w:r>
        <w:rPr>
          <w:rFonts w:ascii="Trebuchet MS" w:hAnsi="Trebuchet MS" w:cs="Arial"/>
          <w:b/>
        </w:rPr>
        <w:t xml:space="preserve">.   </w:t>
      </w:r>
      <w:r w:rsidR="00EC31FB">
        <w:rPr>
          <w:rFonts w:ascii="Trebuchet MS" w:hAnsi="Trebuchet MS" w:cs="Arial"/>
          <w:b/>
        </w:rPr>
        <w:tab/>
      </w:r>
      <w:r w:rsidR="00927E5A" w:rsidRPr="0001631A">
        <w:rPr>
          <w:rFonts w:ascii="Trebuchet MS" w:hAnsi="Trebuchet MS" w:cs="Arial"/>
          <w:b/>
        </w:rPr>
        <w:t>Dealing with disclosure of abuse</w:t>
      </w:r>
    </w:p>
    <w:p w:rsidR="006A3633" w:rsidRPr="00EC5CBB" w:rsidRDefault="006A3633" w:rsidP="00EC31FB">
      <w:pPr>
        <w:pStyle w:val="ListParagraph"/>
        <w:tabs>
          <w:tab w:val="left" w:pos="567"/>
          <w:tab w:val="left" w:pos="1276"/>
          <w:tab w:val="left" w:pos="2268"/>
        </w:tabs>
        <w:ind w:left="1276" w:hanging="709"/>
        <w:rPr>
          <w:rFonts w:ascii="Trebuchet MS" w:hAnsi="Trebuchet MS" w:cs="Arial"/>
          <w:sz w:val="22"/>
          <w:szCs w:val="22"/>
        </w:rPr>
      </w:pPr>
    </w:p>
    <w:p w:rsidR="001C3DA4" w:rsidRPr="00C72B61" w:rsidRDefault="006A3633" w:rsidP="00983223">
      <w:pPr>
        <w:pStyle w:val="ListParagraph"/>
        <w:numPr>
          <w:ilvl w:val="1"/>
          <w:numId w:val="4"/>
        </w:numPr>
        <w:tabs>
          <w:tab w:val="left" w:pos="567"/>
          <w:tab w:val="left" w:pos="1276"/>
          <w:tab w:val="left" w:pos="2268"/>
        </w:tabs>
        <w:ind w:left="1276" w:hanging="709"/>
        <w:rPr>
          <w:rFonts w:ascii="Trebuchet MS" w:hAnsi="Trebuchet MS" w:cs="Arial"/>
          <w:sz w:val="22"/>
          <w:szCs w:val="22"/>
        </w:rPr>
      </w:pPr>
      <w:r w:rsidRPr="00C72B61">
        <w:rPr>
          <w:rFonts w:ascii="Trebuchet MS" w:hAnsi="Trebuchet MS"/>
          <w:sz w:val="22"/>
          <w:szCs w:val="22"/>
        </w:rPr>
        <w:t>Early help</w:t>
      </w:r>
      <w:r w:rsidR="001C3DA4" w:rsidRPr="00C72B61">
        <w:rPr>
          <w:rFonts w:ascii="Trebuchet MS" w:hAnsi="Trebuchet MS"/>
          <w:sz w:val="22"/>
          <w:szCs w:val="22"/>
        </w:rPr>
        <w:t>:</w:t>
      </w:r>
      <w:r w:rsidR="00DE69B9" w:rsidRPr="00C72B61">
        <w:rPr>
          <w:rFonts w:ascii="Arial" w:hAnsi="Arial" w:cs="Arial"/>
          <w:color w:val="818281"/>
          <w:sz w:val="22"/>
          <w:szCs w:val="22"/>
          <w:shd w:val="clear" w:color="auto" w:fill="FFFFFF"/>
        </w:rPr>
        <w:t xml:space="preserve"> </w:t>
      </w:r>
      <w:r w:rsidR="00DE69B9" w:rsidRPr="00C72B61">
        <w:rPr>
          <w:rFonts w:ascii="Trebuchet MS" w:hAnsi="Trebuchet MS" w:cs="Arial"/>
          <w:sz w:val="22"/>
          <w:szCs w:val="22"/>
          <w:shd w:val="clear" w:color="auto" w:fill="FFFFFF"/>
        </w:rPr>
        <w:t>Is an umbrella term to describe activity that is undertaken to provide support to families as early as possible</w:t>
      </w:r>
      <w:r w:rsidR="00DE69B9" w:rsidRPr="00C72B61">
        <w:rPr>
          <w:rFonts w:ascii="Arial" w:hAnsi="Arial" w:cs="Arial"/>
          <w:color w:val="818281"/>
          <w:sz w:val="22"/>
          <w:szCs w:val="22"/>
          <w:shd w:val="clear" w:color="auto" w:fill="FFFFFF"/>
        </w:rPr>
        <w:t>.</w:t>
      </w:r>
      <w:r w:rsidRPr="00C72B61">
        <w:rPr>
          <w:rFonts w:ascii="Trebuchet MS" w:hAnsi="Trebuchet MS"/>
          <w:sz w:val="22"/>
          <w:szCs w:val="22"/>
        </w:rPr>
        <w:t xml:space="preserve"> Providing early help is most effective in promoting the welfare of children</w:t>
      </w:r>
      <w:r w:rsidR="00D9480F" w:rsidRPr="00C72B61">
        <w:rPr>
          <w:rFonts w:ascii="Trebuchet MS" w:hAnsi="Trebuchet MS"/>
          <w:sz w:val="22"/>
          <w:szCs w:val="22"/>
        </w:rPr>
        <w:t xml:space="preserve"> and young people</w:t>
      </w:r>
      <w:r w:rsidRPr="00C72B61">
        <w:rPr>
          <w:rFonts w:ascii="Trebuchet MS" w:hAnsi="Trebuchet MS"/>
          <w:sz w:val="22"/>
          <w:szCs w:val="22"/>
        </w:rPr>
        <w:t>. Early help means providing support as soon as a problem emerges</w:t>
      </w:r>
      <w:r w:rsidR="0088708C" w:rsidRPr="00C72B61">
        <w:rPr>
          <w:rFonts w:ascii="Trebuchet MS" w:hAnsi="Trebuchet MS"/>
          <w:sz w:val="22"/>
          <w:szCs w:val="22"/>
        </w:rPr>
        <w:t xml:space="preserve"> and </w:t>
      </w:r>
      <w:r w:rsidRPr="00C72B61">
        <w:rPr>
          <w:rFonts w:ascii="Trebuchet MS" w:hAnsi="Trebuchet MS"/>
          <w:sz w:val="22"/>
          <w:szCs w:val="22"/>
        </w:rPr>
        <w:t>can also prevent further problems arising.</w:t>
      </w:r>
      <w:r w:rsidR="00DE69B9" w:rsidRPr="00C72B61">
        <w:rPr>
          <w:rFonts w:ascii="Trebuchet MS" w:hAnsi="Trebuchet MS"/>
        </w:rPr>
        <w:t xml:space="preserve"> </w:t>
      </w:r>
    </w:p>
    <w:p w:rsidR="00D9480F" w:rsidRPr="00C72B61" w:rsidRDefault="00D9480F" w:rsidP="00EC31FB">
      <w:pPr>
        <w:pStyle w:val="ListParagraph"/>
        <w:tabs>
          <w:tab w:val="left" w:pos="567"/>
          <w:tab w:val="left" w:pos="1276"/>
          <w:tab w:val="left" w:pos="2268"/>
        </w:tabs>
        <w:ind w:left="1276" w:hanging="709"/>
        <w:rPr>
          <w:rFonts w:ascii="Trebuchet MS" w:hAnsi="Trebuchet MS" w:cs="Arial"/>
          <w:sz w:val="22"/>
          <w:szCs w:val="22"/>
        </w:rPr>
      </w:pPr>
    </w:p>
    <w:p w:rsidR="00EC5CBB" w:rsidRPr="00C72B61" w:rsidRDefault="001C3DA4" w:rsidP="00983223">
      <w:pPr>
        <w:pStyle w:val="ListParagraph"/>
        <w:numPr>
          <w:ilvl w:val="1"/>
          <w:numId w:val="4"/>
        </w:numPr>
        <w:tabs>
          <w:tab w:val="left" w:pos="567"/>
          <w:tab w:val="left" w:pos="1276"/>
          <w:tab w:val="left" w:pos="2268"/>
        </w:tabs>
        <w:ind w:left="1276" w:hanging="709"/>
        <w:rPr>
          <w:rFonts w:ascii="Trebuchet MS" w:hAnsi="Trebuchet MS" w:cs="Arial"/>
          <w:sz w:val="22"/>
          <w:szCs w:val="22"/>
        </w:rPr>
      </w:pPr>
      <w:r w:rsidRPr="00C72B61">
        <w:rPr>
          <w:rFonts w:ascii="Trebuchet MS" w:hAnsi="Trebuchet MS"/>
          <w:sz w:val="22"/>
          <w:szCs w:val="22"/>
        </w:rPr>
        <w:t>Immediate Protection: Where there is a risk to the life of a child</w:t>
      </w:r>
      <w:r w:rsidR="00D9480F" w:rsidRPr="00C72B61">
        <w:rPr>
          <w:rFonts w:ascii="Trebuchet MS" w:hAnsi="Trebuchet MS"/>
          <w:sz w:val="22"/>
          <w:szCs w:val="22"/>
        </w:rPr>
        <w:t xml:space="preserve"> or young person</w:t>
      </w:r>
      <w:r w:rsidRPr="00C72B61">
        <w:rPr>
          <w:rFonts w:ascii="Trebuchet MS" w:hAnsi="Trebuchet MS"/>
          <w:sz w:val="22"/>
          <w:szCs w:val="22"/>
        </w:rPr>
        <w:t xml:space="preserve"> or a likelihood of serious immediate harm, a referral should be made to an agency with statutory child protection powers such as local authority social workers, the police or NSPCC should use their statutory child protection powers to act immediately to secure the safety of the child.</w:t>
      </w:r>
      <w:r w:rsidRPr="00C72B61">
        <w:rPr>
          <w:rFonts w:ascii="Arial" w:hAnsi="Arial" w:cs="Arial"/>
          <w:color w:val="5A5B5B"/>
          <w:sz w:val="22"/>
          <w:szCs w:val="22"/>
          <w:shd w:val="clear" w:color="auto" w:fill="FFFFFF"/>
        </w:rPr>
        <w:t xml:space="preserve"> </w:t>
      </w:r>
      <w:r w:rsidRPr="00C72B61">
        <w:rPr>
          <w:rFonts w:ascii="Trebuchet MS" w:hAnsi="Trebuchet MS" w:cs="Arial"/>
          <w:sz w:val="22"/>
          <w:szCs w:val="22"/>
          <w:shd w:val="clear" w:color="auto" w:fill="FFFFFF"/>
        </w:rPr>
        <w:t>Emergency action might be necessary as soon as a referral is received</w:t>
      </w:r>
      <w:r w:rsidR="00EC5CBB" w:rsidRPr="00C72B61">
        <w:rPr>
          <w:rFonts w:ascii="Trebuchet MS" w:hAnsi="Trebuchet MS" w:cs="Arial"/>
          <w:sz w:val="22"/>
          <w:szCs w:val="22"/>
          <w:shd w:val="clear" w:color="auto" w:fill="FFFFFF"/>
        </w:rPr>
        <w:t>.</w:t>
      </w:r>
      <w:r w:rsidR="00D9480F" w:rsidRPr="00C72B61">
        <w:rPr>
          <w:rFonts w:ascii="Trebuchet MS" w:hAnsi="Trebuchet MS" w:cs="Arial"/>
          <w:sz w:val="22"/>
          <w:szCs w:val="22"/>
          <w:shd w:val="clear" w:color="auto" w:fill="FFFFFF"/>
        </w:rPr>
        <w:t xml:space="preserve"> </w:t>
      </w:r>
      <w:r w:rsidR="00964C8A" w:rsidRPr="00C72B61">
        <w:rPr>
          <w:rFonts w:ascii="Trebuchet MS" w:hAnsi="Trebuchet MS"/>
          <w:sz w:val="22"/>
          <w:szCs w:val="22"/>
        </w:rPr>
        <w:t>Immediate protection referrals include:</w:t>
      </w:r>
    </w:p>
    <w:p w:rsidR="00D9480F" w:rsidRPr="00C72B61" w:rsidRDefault="00D9480F" w:rsidP="00EC31FB">
      <w:pPr>
        <w:tabs>
          <w:tab w:val="left" w:pos="567"/>
          <w:tab w:val="left" w:pos="1276"/>
          <w:tab w:val="left" w:pos="2268"/>
        </w:tabs>
        <w:ind w:hanging="709"/>
        <w:rPr>
          <w:rFonts w:ascii="Trebuchet MS" w:hAnsi="Trebuchet MS" w:cs="Arial"/>
        </w:rPr>
      </w:pPr>
    </w:p>
    <w:p w:rsidR="00EC5CBB" w:rsidRPr="00C72B61" w:rsidRDefault="00964C8A" w:rsidP="00983223">
      <w:pPr>
        <w:pStyle w:val="NormalWeb"/>
        <w:numPr>
          <w:ilvl w:val="0"/>
          <w:numId w:val="14"/>
        </w:numPr>
        <w:shd w:val="clear" w:color="auto" w:fill="FFFFFF"/>
        <w:spacing w:before="0" w:beforeAutospacing="0" w:after="150" w:afterAutospacing="0"/>
        <w:ind w:hanging="709"/>
        <w:rPr>
          <w:rFonts w:ascii="Trebuchet MS" w:hAnsi="Trebuchet MS" w:cs="Arial"/>
          <w:sz w:val="22"/>
          <w:szCs w:val="22"/>
        </w:rPr>
      </w:pPr>
      <w:r w:rsidRPr="00C72B61">
        <w:rPr>
          <w:rFonts w:ascii="Trebuchet MS" w:hAnsi="Trebuchet MS" w:cs="Arial"/>
          <w:sz w:val="22"/>
          <w:szCs w:val="22"/>
        </w:rPr>
        <w:t xml:space="preserve">When it is felt a child or young person is at immediate risk of harm. </w:t>
      </w:r>
    </w:p>
    <w:p w:rsidR="00EC5CBB" w:rsidRPr="00C72B61" w:rsidRDefault="00964C8A" w:rsidP="00983223">
      <w:pPr>
        <w:pStyle w:val="NormalWeb"/>
        <w:numPr>
          <w:ilvl w:val="0"/>
          <w:numId w:val="14"/>
        </w:numPr>
        <w:shd w:val="clear" w:color="auto" w:fill="FFFFFF"/>
        <w:spacing w:before="0" w:beforeAutospacing="0" w:after="150" w:afterAutospacing="0"/>
        <w:ind w:hanging="709"/>
        <w:rPr>
          <w:rFonts w:ascii="Trebuchet MS" w:hAnsi="Trebuchet MS" w:cs="Arial"/>
          <w:sz w:val="22"/>
          <w:szCs w:val="22"/>
        </w:rPr>
      </w:pPr>
      <w:r w:rsidRPr="00C72B61">
        <w:rPr>
          <w:rFonts w:ascii="Trebuchet MS" w:hAnsi="Trebuchet MS" w:cs="Arial"/>
          <w:sz w:val="22"/>
          <w:szCs w:val="22"/>
        </w:rPr>
        <w:t>When a child protection investigation is needed (because of physical sexual and emotional abuse or chronic neglect).</w:t>
      </w:r>
    </w:p>
    <w:p w:rsidR="00EC5CBB" w:rsidRPr="00C72B61" w:rsidRDefault="00964C8A" w:rsidP="00983223">
      <w:pPr>
        <w:pStyle w:val="NormalWeb"/>
        <w:numPr>
          <w:ilvl w:val="0"/>
          <w:numId w:val="14"/>
        </w:numPr>
        <w:shd w:val="clear" w:color="auto" w:fill="FFFFFF"/>
        <w:spacing w:before="0" w:beforeAutospacing="0" w:after="150" w:afterAutospacing="0"/>
        <w:ind w:hanging="709"/>
        <w:rPr>
          <w:rFonts w:ascii="Trebuchet MS" w:hAnsi="Trebuchet MS" w:cs="Arial"/>
          <w:sz w:val="22"/>
          <w:szCs w:val="22"/>
        </w:rPr>
      </w:pPr>
      <w:r w:rsidRPr="00C72B61">
        <w:rPr>
          <w:rFonts w:ascii="Trebuchet MS" w:hAnsi="Trebuchet MS" w:cs="Arial"/>
          <w:sz w:val="22"/>
          <w:szCs w:val="22"/>
        </w:rPr>
        <w:t>When a child or young person needs an immediate mental health assessment</w:t>
      </w:r>
    </w:p>
    <w:p w:rsidR="00FD3DA6" w:rsidRPr="00C72B61" w:rsidRDefault="00EC31FB" w:rsidP="00C72B61">
      <w:pPr>
        <w:pStyle w:val="NormalWeb"/>
        <w:shd w:val="clear" w:color="auto" w:fill="FFFFFF"/>
        <w:tabs>
          <w:tab w:val="left" w:pos="567"/>
          <w:tab w:val="left" w:pos="1134"/>
        </w:tabs>
        <w:spacing w:before="0" w:beforeAutospacing="0" w:after="150" w:afterAutospacing="0"/>
        <w:ind w:left="1134" w:hanging="567"/>
        <w:rPr>
          <w:rFonts w:ascii="Trebuchet MS" w:hAnsi="Trebuchet MS" w:cs="Arial"/>
          <w:sz w:val="22"/>
          <w:szCs w:val="22"/>
        </w:rPr>
      </w:pPr>
      <w:r w:rsidRPr="00EC31FB">
        <w:rPr>
          <w:rFonts w:ascii="Trebuchet MS" w:hAnsi="Trebuchet MS" w:cs="Arial"/>
          <w:sz w:val="22"/>
          <w:szCs w:val="22"/>
        </w:rPr>
        <w:t>3.3</w:t>
      </w:r>
      <w:r w:rsidRPr="00EC31FB">
        <w:rPr>
          <w:rFonts w:ascii="Trebuchet MS" w:hAnsi="Trebuchet MS" w:cs="Arial"/>
          <w:sz w:val="22"/>
          <w:szCs w:val="22"/>
        </w:rPr>
        <w:tab/>
      </w:r>
      <w:r>
        <w:rPr>
          <w:rFonts w:ascii="Trebuchet MS" w:hAnsi="Trebuchet MS" w:cs="Arial"/>
          <w:sz w:val="22"/>
          <w:szCs w:val="22"/>
        </w:rPr>
        <w:t xml:space="preserve">The </w:t>
      </w:r>
      <w:r w:rsidR="00C72B61">
        <w:rPr>
          <w:rFonts w:ascii="Trebuchet MS" w:hAnsi="Trebuchet MS" w:cs="Arial"/>
          <w:sz w:val="22"/>
          <w:szCs w:val="22"/>
        </w:rPr>
        <w:t>University</w:t>
      </w:r>
      <w:r>
        <w:rPr>
          <w:rFonts w:ascii="Trebuchet MS" w:hAnsi="Trebuchet MS" w:cs="Arial"/>
          <w:sz w:val="22"/>
          <w:szCs w:val="22"/>
        </w:rPr>
        <w:t xml:space="preserve"> </w:t>
      </w:r>
      <w:r w:rsidRPr="00EC31FB">
        <w:rPr>
          <w:rFonts w:ascii="Trebuchet MS" w:hAnsi="Trebuchet MS" w:cs="Arial"/>
          <w:sz w:val="22"/>
          <w:szCs w:val="22"/>
        </w:rPr>
        <w:t>has published procedures for reporting cases of suspected abuse of young people or vulnerable adults (see Appendix 1).  These procedures are issued to all members of staff and all new recruits to the College during their induction and have been endorsed by the Local Safeguarding Children Board</w:t>
      </w:r>
      <w:r w:rsidR="00C72B61">
        <w:rPr>
          <w:rFonts w:ascii="Trebuchet MS" w:hAnsi="Trebuchet MS" w:cs="Arial"/>
          <w:sz w:val="22"/>
          <w:szCs w:val="22"/>
        </w:rPr>
        <w:t>.</w:t>
      </w:r>
    </w:p>
    <w:p w:rsidR="00377A9F" w:rsidRPr="00C72B61" w:rsidRDefault="002B53FA" w:rsidP="00983223">
      <w:pPr>
        <w:pStyle w:val="ListParagraph"/>
        <w:numPr>
          <w:ilvl w:val="0"/>
          <w:numId w:val="4"/>
        </w:numPr>
        <w:tabs>
          <w:tab w:val="left" w:pos="567"/>
          <w:tab w:val="left" w:pos="1276"/>
          <w:tab w:val="left" w:pos="2268"/>
        </w:tabs>
        <w:ind w:left="567" w:hanging="567"/>
        <w:rPr>
          <w:rFonts w:ascii="Trebuchet MS" w:hAnsi="Trebuchet MS" w:cs="Arial"/>
          <w:b/>
          <w:sz w:val="22"/>
          <w:szCs w:val="22"/>
        </w:rPr>
      </w:pPr>
      <w:r w:rsidRPr="00C72B61">
        <w:rPr>
          <w:rFonts w:ascii="Trebuchet MS" w:hAnsi="Trebuchet MS" w:cs="Arial"/>
          <w:b/>
          <w:sz w:val="22"/>
          <w:szCs w:val="22"/>
        </w:rPr>
        <w:t>Online Safety</w:t>
      </w:r>
      <w:r w:rsidR="00377A9F" w:rsidRPr="00C72B61">
        <w:rPr>
          <w:rFonts w:ascii="Trebuchet MS" w:hAnsi="Trebuchet MS" w:cs="Arial"/>
          <w:b/>
          <w:sz w:val="22"/>
          <w:szCs w:val="22"/>
        </w:rPr>
        <w:t xml:space="preserve">. </w:t>
      </w:r>
    </w:p>
    <w:p w:rsidR="00FD3DA6" w:rsidRPr="00C72B61" w:rsidRDefault="00FD3DA6" w:rsidP="00FD3DA6">
      <w:pPr>
        <w:pStyle w:val="ListParagraph"/>
        <w:tabs>
          <w:tab w:val="left" w:pos="567"/>
          <w:tab w:val="left" w:pos="1276"/>
          <w:tab w:val="left" w:pos="2268"/>
        </w:tabs>
        <w:ind w:left="360"/>
        <w:rPr>
          <w:rFonts w:ascii="Trebuchet MS" w:hAnsi="Trebuchet MS" w:cs="Arial"/>
        </w:rPr>
      </w:pPr>
    </w:p>
    <w:p w:rsidR="002B53FA" w:rsidRPr="00C72B61" w:rsidRDefault="00C72B61" w:rsidP="00983223">
      <w:pPr>
        <w:pStyle w:val="ListParagraph"/>
        <w:numPr>
          <w:ilvl w:val="1"/>
          <w:numId w:val="4"/>
        </w:numPr>
        <w:tabs>
          <w:tab w:val="left" w:pos="1134"/>
          <w:tab w:val="left" w:pos="2268"/>
        </w:tabs>
        <w:ind w:left="1134" w:hanging="567"/>
        <w:rPr>
          <w:rFonts w:ascii="Trebuchet MS" w:hAnsi="Trebuchet MS"/>
          <w:sz w:val="22"/>
          <w:szCs w:val="22"/>
        </w:rPr>
      </w:pPr>
      <w:r w:rsidRPr="00C72B61">
        <w:rPr>
          <w:rFonts w:ascii="Trebuchet MS" w:hAnsi="Trebuchet MS" w:cs="Arial"/>
          <w:sz w:val="22"/>
          <w:szCs w:val="22"/>
        </w:rPr>
        <w:t>University</w:t>
      </w:r>
      <w:r w:rsidR="00377A9F" w:rsidRPr="00C72B61">
        <w:rPr>
          <w:rFonts w:ascii="Trebuchet MS" w:hAnsi="Trebuchet MS" w:cs="Arial"/>
          <w:sz w:val="22"/>
          <w:szCs w:val="22"/>
        </w:rPr>
        <w:t xml:space="preserve"> Internet access is filtered for safeguarding and Prevent purposes</w:t>
      </w:r>
      <w:r w:rsidR="00FD3DA6" w:rsidRPr="00C72B61">
        <w:rPr>
          <w:rFonts w:ascii="Trebuchet MS" w:hAnsi="Trebuchet MS" w:cs="Arial"/>
          <w:sz w:val="22"/>
          <w:szCs w:val="22"/>
        </w:rPr>
        <w:t xml:space="preserve"> for known sites using a third party provider</w:t>
      </w:r>
      <w:r w:rsidR="00377A9F" w:rsidRPr="00C72B61">
        <w:rPr>
          <w:rFonts w:ascii="Trebuchet MS" w:hAnsi="Trebuchet MS" w:cs="Arial"/>
          <w:sz w:val="22"/>
          <w:szCs w:val="22"/>
        </w:rPr>
        <w:t xml:space="preserve">, nevertheless </w:t>
      </w:r>
      <w:r w:rsidR="00D81CAD" w:rsidRPr="00C72B61">
        <w:rPr>
          <w:rFonts w:ascii="Trebuchet MS" w:hAnsi="Trebuchet MS" w:cs="Arial"/>
          <w:sz w:val="22"/>
          <w:szCs w:val="22"/>
        </w:rPr>
        <w:t xml:space="preserve">all </w:t>
      </w:r>
      <w:r w:rsidR="00377A9F" w:rsidRPr="00C72B61">
        <w:rPr>
          <w:rFonts w:ascii="Trebuchet MS" w:hAnsi="Trebuchet MS" w:cs="Arial"/>
          <w:sz w:val="22"/>
          <w:szCs w:val="22"/>
        </w:rPr>
        <w:t xml:space="preserve">staff should be proactively attentive to attempts by children and young people to access inappropriate or harmful content online. </w:t>
      </w:r>
      <w:r w:rsidR="00D81CAD" w:rsidRPr="00C72B61">
        <w:rPr>
          <w:rFonts w:ascii="Trebuchet MS" w:hAnsi="Trebuchet MS" w:cs="Arial"/>
          <w:sz w:val="22"/>
          <w:szCs w:val="22"/>
        </w:rPr>
        <w:t xml:space="preserve">Such instances should be noted as a cause for concern and referred to a designated staff member as in 2.6 above. Online safety and safeguarding are both integrated into teaching and learning activities on courses involving children and young </w:t>
      </w:r>
      <w:r w:rsidR="00FD3DA6" w:rsidRPr="00C72B61">
        <w:rPr>
          <w:rFonts w:ascii="Trebuchet MS" w:hAnsi="Trebuchet MS" w:cs="Arial"/>
          <w:sz w:val="22"/>
          <w:szCs w:val="22"/>
        </w:rPr>
        <w:t xml:space="preserve">people and </w:t>
      </w:r>
      <w:r w:rsidR="00843255" w:rsidRPr="00C72B61">
        <w:rPr>
          <w:rFonts w:ascii="Trebuchet MS" w:hAnsi="Trebuchet MS" w:cs="Arial"/>
          <w:sz w:val="22"/>
          <w:szCs w:val="22"/>
        </w:rPr>
        <w:t>reviewed as part of annual self-</w:t>
      </w:r>
      <w:r w:rsidR="00FD3DA6" w:rsidRPr="00C72B61">
        <w:rPr>
          <w:rFonts w:ascii="Trebuchet MS" w:hAnsi="Trebuchet MS" w:cs="Arial"/>
          <w:sz w:val="22"/>
          <w:szCs w:val="22"/>
        </w:rPr>
        <w:t>assessment.</w:t>
      </w:r>
      <w:r w:rsidR="002A1D7C" w:rsidRPr="00C72B61">
        <w:rPr>
          <w:rFonts w:ascii="Trebuchet MS" w:hAnsi="Trebuchet MS" w:cs="Arial"/>
          <w:sz w:val="22"/>
          <w:szCs w:val="22"/>
        </w:rPr>
        <w:t xml:space="preserve"> Students are </w:t>
      </w:r>
      <w:r w:rsidR="002A1D7C" w:rsidRPr="00C72B61">
        <w:rPr>
          <w:rFonts w:ascii="Trebuchet MS" w:hAnsi="Trebuchet MS"/>
          <w:sz w:val="22"/>
          <w:szCs w:val="22"/>
        </w:rPr>
        <w:t xml:space="preserve">taught about E-Safety, including the risk of being exposed to harmful material, the risk of harmful interaction with others and the risk of on-line behaviour that causes or increases the likelihood of harm. They are taught about the dangers of sexting.  All members of staff are required to have read and to follow the </w:t>
      </w:r>
      <w:r w:rsidRPr="00C72B61">
        <w:rPr>
          <w:rFonts w:ascii="Trebuchet MS" w:hAnsi="Trebuchet MS"/>
          <w:sz w:val="22"/>
          <w:szCs w:val="22"/>
        </w:rPr>
        <w:t>University’s</w:t>
      </w:r>
      <w:r w:rsidR="002A1D7C" w:rsidRPr="00C72B61">
        <w:rPr>
          <w:rFonts w:ascii="Trebuchet MS" w:hAnsi="Trebuchet MS"/>
          <w:sz w:val="22"/>
          <w:szCs w:val="22"/>
        </w:rPr>
        <w:t xml:space="preserve"> Social </w:t>
      </w:r>
      <w:r w:rsidRPr="00C72B61">
        <w:rPr>
          <w:rFonts w:ascii="Trebuchet MS" w:hAnsi="Trebuchet MS"/>
          <w:sz w:val="22"/>
          <w:szCs w:val="22"/>
        </w:rPr>
        <w:t>M</w:t>
      </w:r>
      <w:r w:rsidR="002A1D7C" w:rsidRPr="00C72B61">
        <w:rPr>
          <w:rFonts w:ascii="Trebuchet MS" w:hAnsi="Trebuchet MS"/>
          <w:sz w:val="22"/>
          <w:szCs w:val="22"/>
        </w:rPr>
        <w:t xml:space="preserve">edia </w:t>
      </w:r>
      <w:r w:rsidRPr="00C72B61">
        <w:rPr>
          <w:rFonts w:ascii="Trebuchet MS" w:hAnsi="Trebuchet MS"/>
          <w:sz w:val="22"/>
          <w:szCs w:val="22"/>
        </w:rPr>
        <w:t>P</w:t>
      </w:r>
      <w:r w:rsidR="002A1D7C" w:rsidRPr="00C72B61">
        <w:rPr>
          <w:rFonts w:ascii="Trebuchet MS" w:hAnsi="Trebuchet MS"/>
          <w:sz w:val="22"/>
          <w:szCs w:val="22"/>
        </w:rPr>
        <w:t>olicy and JANET policy.</w:t>
      </w:r>
    </w:p>
    <w:p w:rsidR="008D34A3" w:rsidRPr="00AA2286" w:rsidRDefault="008D34A3" w:rsidP="008D34A3">
      <w:pPr>
        <w:tabs>
          <w:tab w:val="left" w:pos="426"/>
          <w:tab w:val="left" w:pos="567"/>
          <w:tab w:val="left" w:pos="2268"/>
        </w:tabs>
        <w:rPr>
          <w:highlight w:val="yellow"/>
        </w:rPr>
      </w:pPr>
    </w:p>
    <w:p w:rsidR="008D34A3" w:rsidRPr="00C72B61" w:rsidRDefault="00EC31FB" w:rsidP="00983223">
      <w:pPr>
        <w:pStyle w:val="ListParagraph"/>
        <w:numPr>
          <w:ilvl w:val="0"/>
          <w:numId w:val="4"/>
        </w:numPr>
        <w:tabs>
          <w:tab w:val="left" w:pos="567"/>
          <w:tab w:val="left" w:pos="1134"/>
          <w:tab w:val="left" w:pos="1701"/>
          <w:tab w:val="left" w:pos="2268"/>
        </w:tabs>
        <w:rPr>
          <w:rFonts w:ascii="Trebuchet MS" w:hAnsi="Trebuchet MS"/>
          <w:b/>
          <w:sz w:val="22"/>
          <w:szCs w:val="22"/>
        </w:rPr>
      </w:pPr>
      <w:r w:rsidRPr="00C72B61">
        <w:rPr>
          <w:rFonts w:ascii="Trebuchet MS" w:hAnsi="Trebuchet MS"/>
          <w:b/>
          <w:sz w:val="22"/>
          <w:szCs w:val="22"/>
        </w:rPr>
        <w:tab/>
      </w:r>
      <w:r w:rsidR="008D34A3" w:rsidRPr="00C72B61">
        <w:rPr>
          <w:rFonts w:ascii="Trebuchet MS" w:hAnsi="Trebuchet MS"/>
          <w:b/>
          <w:sz w:val="22"/>
          <w:szCs w:val="22"/>
        </w:rPr>
        <w:t>Missing Child</w:t>
      </w:r>
    </w:p>
    <w:p w:rsidR="008D34A3" w:rsidRPr="00C72B61" w:rsidRDefault="008D34A3" w:rsidP="008D34A3">
      <w:pPr>
        <w:pStyle w:val="ListParagraph"/>
        <w:tabs>
          <w:tab w:val="left" w:pos="567"/>
          <w:tab w:val="left" w:pos="1134"/>
          <w:tab w:val="left" w:pos="1701"/>
          <w:tab w:val="left" w:pos="2268"/>
        </w:tabs>
        <w:rPr>
          <w:rFonts w:ascii="Trebuchet MS" w:hAnsi="Trebuchet MS"/>
          <w:sz w:val="22"/>
          <w:szCs w:val="22"/>
        </w:rPr>
      </w:pPr>
    </w:p>
    <w:p w:rsidR="002B53FA" w:rsidRPr="00C72B61" w:rsidRDefault="00EC31FB" w:rsidP="00C72B61">
      <w:pPr>
        <w:tabs>
          <w:tab w:val="left" w:pos="567"/>
          <w:tab w:val="left" w:pos="1134"/>
          <w:tab w:val="left" w:pos="1701"/>
          <w:tab w:val="left" w:pos="2268"/>
        </w:tabs>
        <w:ind w:left="1134" w:hanging="567"/>
        <w:rPr>
          <w:rFonts w:ascii="Trebuchet MS" w:hAnsi="Trebuchet MS"/>
        </w:rPr>
      </w:pPr>
      <w:r w:rsidRPr="00C72B61">
        <w:rPr>
          <w:rFonts w:ascii="Trebuchet MS" w:hAnsi="Trebuchet MS"/>
        </w:rPr>
        <w:t>5.1</w:t>
      </w:r>
      <w:r w:rsidRPr="00C72B61">
        <w:rPr>
          <w:rFonts w:ascii="Trebuchet MS" w:hAnsi="Trebuchet MS"/>
        </w:rPr>
        <w:tab/>
      </w:r>
      <w:r w:rsidR="008D34A3" w:rsidRPr="00C72B61">
        <w:rPr>
          <w:rFonts w:ascii="Trebuchet MS" w:hAnsi="Trebuchet MS"/>
        </w:rPr>
        <w:t xml:space="preserve">A student going missing from an education setting is a potential indicator of abuse and neglect. Prolonged or repeated absences, or particular patterns of absence (with no satisfactory explanation) are treated by the </w:t>
      </w:r>
      <w:r w:rsidR="00C72B61" w:rsidRPr="00C72B61">
        <w:rPr>
          <w:rFonts w:ascii="Trebuchet MS" w:hAnsi="Trebuchet MS"/>
        </w:rPr>
        <w:t>University</w:t>
      </w:r>
      <w:r w:rsidR="008D34A3" w:rsidRPr="00C72B61">
        <w:rPr>
          <w:rFonts w:ascii="Trebuchet MS" w:hAnsi="Trebuchet MS"/>
        </w:rPr>
        <w:t xml:space="preserve"> as a potential safeguarding issue and action is taken accordingly.</w:t>
      </w:r>
      <w:r w:rsidR="008D34A3" w:rsidRPr="00EC31FB">
        <w:rPr>
          <w:rFonts w:ascii="Trebuchet MS" w:hAnsi="Trebuchet MS"/>
        </w:rPr>
        <w:t xml:space="preserve"> </w:t>
      </w:r>
    </w:p>
    <w:p w:rsidR="002B53FA" w:rsidRPr="002B53FA" w:rsidRDefault="002B53FA" w:rsidP="006A3633">
      <w:pPr>
        <w:pStyle w:val="ListParagraph"/>
        <w:tabs>
          <w:tab w:val="left" w:pos="567"/>
          <w:tab w:val="left" w:pos="1276"/>
          <w:tab w:val="left" w:pos="2268"/>
        </w:tabs>
        <w:ind w:left="1276"/>
        <w:rPr>
          <w:rFonts w:ascii="Trebuchet MS" w:hAnsi="Trebuchet MS" w:cs="Arial"/>
          <w:sz w:val="22"/>
          <w:szCs w:val="22"/>
        </w:rPr>
      </w:pPr>
    </w:p>
    <w:p w:rsidR="00927E5A" w:rsidRPr="008D34A3" w:rsidRDefault="008D34A3" w:rsidP="00927E5A">
      <w:pPr>
        <w:tabs>
          <w:tab w:val="left" w:pos="567"/>
          <w:tab w:val="left" w:pos="1134"/>
          <w:tab w:val="left" w:pos="1701"/>
          <w:tab w:val="left" w:pos="2268"/>
        </w:tabs>
        <w:rPr>
          <w:rFonts w:ascii="Trebuchet MS" w:hAnsi="Trebuchet MS" w:cs="Arial"/>
          <w:b/>
        </w:rPr>
      </w:pPr>
      <w:r w:rsidRPr="008D34A3">
        <w:rPr>
          <w:rFonts w:ascii="Trebuchet MS" w:hAnsi="Trebuchet MS" w:cs="Arial"/>
        </w:rPr>
        <w:t>6</w:t>
      </w:r>
      <w:r w:rsidR="00927E5A" w:rsidRPr="008D34A3">
        <w:rPr>
          <w:rFonts w:ascii="Trebuchet MS" w:hAnsi="Trebuchet MS" w:cs="Arial"/>
        </w:rPr>
        <w:t>.</w:t>
      </w:r>
      <w:r w:rsidR="00927E5A" w:rsidRPr="008D34A3">
        <w:rPr>
          <w:rFonts w:ascii="Trebuchet MS" w:hAnsi="Trebuchet MS" w:cs="Arial"/>
        </w:rPr>
        <w:tab/>
      </w:r>
      <w:r w:rsidR="00927E5A" w:rsidRPr="008D34A3">
        <w:rPr>
          <w:rFonts w:ascii="Trebuchet MS" w:hAnsi="Trebuchet MS" w:cs="Arial"/>
          <w:b/>
        </w:rPr>
        <w:t>Recruitment and selection procedures</w:t>
      </w:r>
    </w:p>
    <w:p w:rsidR="00927E5A" w:rsidRPr="008D34A3" w:rsidRDefault="00927E5A" w:rsidP="00927E5A">
      <w:pPr>
        <w:tabs>
          <w:tab w:val="left" w:pos="567"/>
          <w:tab w:val="left" w:pos="1134"/>
          <w:tab w:val="left" w:pos="1701"/>
          <w:tab w:val="left" w:pos="2268"/>
        </w:tabs>
        <w:rPr>
          <w:rFonts w:ascii="Trebuchet MS" w:hAnsi="Trebuchet MS" w:cs="Arial"/>
          <w:b/>
        </w:rPr>
      </w:pPr>
    </w:p>
    <w:p w:rsidR="00927E5A" w:rsidRPr="00EC31FB" w:rsidRDefault="00EC31FB" w:rsidP="00EC31FB">
      <w:pPr>
        <w:tabs>
          <w:tab w:val="left" w:pos="1134"/>
          <w:tab w:val="left" w:pos="1701"/>
          <w:tab w:val="left" w:pos="2268"/>
        </w:tabs>
        <w:ind w:left="1134" w:hanging="567"/>
        <w:rPr>
          <w:rFonts w:ascii="Trebuchet MS" w:hAnsi="Trebuchet MS" w:cs="Arial"/>
        </w:rPr>
      </w:pPr>
      <w:r>
        <w:rPr>
          <w:rFonts w:ascii="Trebuchet MS" w:hAnsi="Trebuchet MS" w:cs="Arial"/>
        </w:rPr>
        <w:t xml:space="preserve">6.1 </w:t>
      </w:r>
      <w:r>
        <w:rPr>
          <w:rFonts w:ascii="Trebuchet MS" w:hAnsi="Trebuchet MS" w:cs="Arial"/>
        </w:rPr>
        <w:tab/>
      </w:r>
      <w:r w:rsidR="00927E5A" w:rsidRPr="00EC31FB">
        <w:rPr>
          <w:rFonts w:ascii="Trebuchet MS" w:hAnsi="Trebuchet MS" w:cs="Arial"/>
        </w:rPr>
        <w:t xml:space="preserve">The </w:t>
      </w:r>
      <w:r w:rsidR="00C72B61">
        <w:rPr>
          <w:rFonts w:ascii="Trebuchet MS" w:hAnsi="Trebuchet MS" w:cs="Arial"/>
        </w:rPr>
        <w:t>University’s</w:t>
      </w:r>
      <w:r w:rsidR="00D9480F" w:rsidRPr="00EC31FB">
        <w:rPr>
          <w:rFonts w:ascii="Trebuchet MS" w:hAnsi="Trebuchet MS" w:cs="Arial"/>
        </w:rPr>
        <w:t xml:space="preserve"> </w:t>
      </w:r>
      <w:r w:rsidR="00927E5A" w:rsidRPr="00EC31FB">
        <w:rPr>
          <w:rFonts w:ascii="Trebuchet MS" w:hAnsi="Trebuchet MS" w:cs="Arial"/>
        </w:rPr>
        <w:t xml:space="preserve">policy and procedures </w:t>
      </w:r>
      <w:r w:rsidR="00EC5CBB" w:rsidRPr="00EC31FB">
        <w:rPr>
          <w:rFonts w:ascii="Trebuchet MS" w:hAnsi="Trebuchet MS" w:cs="Arial"/>
        </w:rPr>
        <w:t xml:space="preserve">for the selection of and recruitment of staff </w:t>
      </w:r>
      <w:r w:rsidR="00FD3DA6" w:rsidRPr="00EC31FB">
        <w:rPr>
          <w:rFonts w:ascii="Trebuchet MS" w:hAnsi="Trebuchet MS" w:cs="Arial"/>
        </w:rPr>
        <w:t xml:space="preserve">are </w:t>
      </w:r>
      <w:r w:rsidR="00927E5A" w:rsidRPr="00EC31FB">
        <w:rPr>
          <w:rFonts w:ascii="Trebuchet MS" w:hAnsi="Trebuchet MS" w:cs="Arial"/>
        </w:rPr>
        <w:t>designed with the aim of providing a safe environment for children/young people and vulnerable adults to learn in.  Key aspects of the procedures and processes are as follows:</w:t>
      </w:r>
    </w:p>
    <w:p w:rsidR="00927E5A" w:rsidRPr="008D34A3" w:rsidRDefault="00927E5A" w:rsidP="00927E5A">
      <w:pPr>
        <w:pStyle w:val="ListParagraph"/>
        <w:tabs>
          <w:tab w:val="left" w:pos="567"/>
          <w:tab w:val="left" w:pos="1134"/>
          <w:tab w:val="left" w:pos="1701"/>
          <w:tab w:val="left" w:pos="2268"/>
        </w:tabs>
        <w:ind w:left="1500"/>
        <w:rPr>
          <w:rFonts w:ascii="Trebuchet MS" w:hAnsi="Trebuchet MS" w:cs="Arial"/>
          <w:sz w:val="22"/>
          <w:szCs w:val="22"/>
        </w:rPr>
      </w:pPr>
    </w:p>
    <w:p w:rsidR="00927E5A" w:rsidRPr="00B80862" w:rsidRDefault="00927E5A" w:rsidP="00983223">
      <w:pPr>
        <w:pStyle w:val="ListParagraph"/>
        <w:numPr>
          <w:ilvl w:val="0"/>
          <w:numId w:val="5"/>
        </w:numPr>
        <w:tabs>
          <w:tab w:val="left" w:pos="567"/>
          <w:tab w:val="left" w:pos="1134"/>
          <w:tab w:val="left" w:pos="1701"/>
        </w:tabs>
        <w:ind w:left="1701" w:hanging="567"/>
        <w:rPr>
          <w:rFonts w:ascii="Trebuchet MS" w:hAnsi="Trebuchet MS" w:cs="Arial"/>
          <w:sz w:val="22"/>
          <w:szCs w:val="22"/>
        </w:rPr>
      </w:pPr>
      <w:r w:rsidRPr="00B80862">
        <w:rPr>
          <w:rFonts w:ascii="Trebuchet MS" w:hAnsi="Trebuchet MS" w:cs="Arial"/>
          <w:sz w:val="22"/>
          <w:szCs w:val="22"/>
        </w:rPr>
        <w:t xml:space="preserve">Job descriptions are available for all roles.  All jobs contain explicit responsibilities for safeguarding and promoting the welfare of learners having due regard to the </w:t>
      </w:r>
      <w:r w:rsidR="00B80862" w:rsidRPr="00B80862">
        <w:rPr>
          <w:rFonts w:ascii="Trebuchet MS" w:hAnsi="Trebuchet MS" w:cs="Arial"/>
          <w:sz w:val="22"/>
          <w:szCs w:val="22"/>
        </w:rPr>
        <w:t>University’s</w:t>
      </w:r>
      <w:r w:rsidRPr="00B80862">
        <w:rPr>
          <w:rFonts w:ascii="Trebuchet MS" w:hAnsi="Trebuchet MS" w:cs="Arial"/>
          <w:sz w:val="22"/>
          <w:szCs w:val="22"/>
        </w:rPr>
        <w:t xml:space="preserve"> Child &amp; Vulnerable Adults Protection Policy.</w:t>
      </w:r>
    </w:p>
    <w:p w:rsidR="00927E5A" w:rsidRPr="000147F8" w:rsidRDefault="00927E5A" w:rsidP="00983223">
      <w:pPr>
        <w:pStyle w:val="ListParagraph"/>
        <w:numPr>
          <w:ilvl w:val="0"/>
          <w:numId w:val="5"/>
        </w:numPr>
        <w:tabs>
          <w:tab w:val="left" w:pos="567"/>
          <w:tab w:val="left" w:pos="1134"/>
          <w:tab w:val="left" w:pos="1701"/>
        </w:tabs>
        <w:ind w:left="1701" w:hanging="567"/>
        <w:rPr>
          <w:rFonts w:ascii="Trebuchet MS" w:hAnsi="Trebuchet MS" w:cs="Arial"/>
          <w:sz w:val="22"/>
          <w:szCs w:val="22"/>
        </w:rPr>
      </w:pPr>
      <w:r w:rsidRPr="000147F8">
        <w:rPr>
          <w:rFonts w:ascii="Trebuchet MS" w:hAnsi="Trebuchet MS" w:cs="Arial"/>
          <w:sz w:val="22"/>
          <w:szCs w:val="22"/>
        </w:rPr>
        <w:t>A person specification setting out the key selection criteria for all roles.  The person specification includes demonstrating commitment to safeguarding policies and the suitability to work with children and young adults.</w:t>
      </w:r>
    </w:p>
    <w:p w:rsidR="00927E5A" w:rsidRPr="000147F8" w:rsidRDefault="00927E5A" w:rsidP="00983223">
      <w:pPr>
        <w:pStyle w:val="ListParagraph"/>
        <w:numPr>
          <w:ilvl w:val="0"/>
          <w:numId w:val="5"/>
        </w:numPr>
        <w:tabs>
          <w:tab w:val="left" w:pos="567"/>
          <w:tab w:val="left" w:pos="1134"/>
          <w:tab w:val="left" w:pos="1701"/>
        </w:tabs>
        <w:ind w:left="1701" w:hanging="567"/>
        <w:rPr>
          <w:rFonts w:ascii="Trebuchet MS" w:hAnsi="Trebuchet MS" w:cs="Arial"/>
          <w:sz w:val="22"/>
          <w:szCs w:val="22"/>
        </w:rPr>
      </w:pPr>
      <w:r w:rsidRPr="000147F8">
        <w:rPr>
          <w:rFonts w:ascii="Trebuchet MS" w:hAnsi="Trebuchet MS" w:cs="Arial"/>
          <w:sz w:val="22"/>
          <w:szCs w:val="22"/>
        </w:rPr>
        <w:t xml:space="preserve">A standard application form that provides for the collection of information on applicants that enables the </w:t>
      </w:r>
      <w:r w:rsidR="00B80862">
        <w:rPr>
          <w:rFonts w:ascii="Trebuchet MS" w:hAnsi="Trebuchet MS" w:cs="Arial"/>
          <w:sz w:val="22"/>
          <w:szCs w:val="22"/>
        </w:rPr>
        <w:t>University</w:t>
      </w:r>
      <w:r w:rsidRPr="000147F8">
        <w:rPr>
          <w:rFonts w:ascii="Trebuchet MS" w:hAnsi="Trebuchet MS" w:cs="Arial"/>
          <w:sz w:val="22"/>
          <w:szCs w:val="22"/>
        </w:rPr>
        <w:t xml:space="preserve"> to recruit safely.</w:t>
      </w:r>
    </w:p>
    <w:p w:rsidR="00927E5A" w:rsidRPr="000147F8" w:rsidRDefault="00927E5A" w:rsidP="00983223">
      <w:pPr>
        <w:pStyle w:val="ListParagraph"/>
        <w:numPr>
          <w:ilvl w:val="0"/>
          <w:numId w:val="5"/>
        </w:numPr>
        <w:tabs>
          <w:tab w:val="left" w:pos="567"/>
          <w:tab w:val="left" w:pos="1134"/>
          <w:tab w:val="left" w:pos="1701"/>
        </w:tabs>
        <w:ind w:left="1701" w:hanging="567"/>
        <w:rPr>
          <w:rFonts w:ascii="Trebuchet MS" w:hAnsi="Trebuchet MS" w:cs="Arial"/>
          <w:sz w:val="22"/>
          <w:szCs w:val="22"/>
        </w:rPr>
      </w:pPr>
      <w:r w:rsidRPr="000147F8">
        <w:rPr>
          <w:rFonts w:ascii="Trebuchet MS" w:hAnsi="Trebuchet MS" w:cs="Arial"/>
          <w:sz w:val="22"/>
          <w:szCs w:val="22"/>
        </w:rPr>
        <w:t>Advertising of posts externally as appropriate.</w:t>
      </w:r>
    </w:p>
    <w:p w:rsidR="00927E5A" w:rsidRPr="000147F8" w:rsidRDefault="00927E5A" w:rsidP="00983223">
      <w:pPr>
        <w:pStyle w:val="ListParagraph"/>
        <w:numPr>
          <w:ilvl w:val="0"/>
          <w:numId w:val="5"/>
        </w:numPr>
        <w:tabs>
          <w:tab w:val="left" w:pos="567"/>
          <w:tab w:val="left" w:pos="1134"/>
          <w:tab w:val="left" w:pos="1701"/>
        </w:tabs>
        <w:ind w:left="1701" w:hanging="567"/>
        <w:rPr>
          <w:rFonts w:ascii="Trebuchet MS" w:hAnsi="Trebuchet MS" w:cs="Arial"/>
          <w:sz w:val="22"/>
          <w:szCs w:val="22"/>
        </w:rPr>
      </w:pPr>
      <w:r w:rsidRPr="000147F8">
        <w:rPr>
          <w:rFonts w:ascii="Trebuchet MS" w:hAnsi="Trebuchet MS" w:cs="Arial"/>
          <w:sz w:val="22"/>
          <w:szCs w:val="22"/>
        </w:rPr>
        <w:t>A requirement for those appointed to produce documentary evidence of academic/vocational qualifications.</w:t>
      </w:r>
    </w:p>
    <w:p w:rsidR="00927E5A" w:rsidRPr="000147F8" w:rsidRDefault="00927E5A" w:rsidP="00983223">
      <w:pPr>
        <w:pStyle w:val="ListParagraph"/>
        <w:numPr>
          <w:ilvl w:val="0"/>
          <w:numId w:val="5"/>
        </w:numPr>
        <w:tabs>
          <w:tab w:val="left" w:pos="567"/>
          <w:tab w:val="left" w:pos="1134"/>
          <w:tab w:val="left" w:pos="1701"/>
        </w:tabs>
        <w:ind w:left="1701" w:hanging="567"/>
        <w:rPr>
          <w:rFonts w:ascii="Trebuchet MS" w:hAnsi="Trebuchet MS" w:cs="Arial"/>
          <w:sz w:val="22"/>
          <w:szCs w:val="22"/>
        </w:rPr>
      </w:pPr>
      <w:r w:rsidRPr="000147F8">
        <w:rPr>
          <w:rFonts w:ascii="Trebuchet MS" w:hAnsi="Trebuchet MS" w:cs="Arial"/>
          <w:sz w:val="22"/>
          <w:szCs w:val="22"/>
        </w:rPr>
        <w:t xml:space="preserve">Standard interview questions for lecturer appointments and other key staff who work with children and young adults exploring their suitability in this respect.  Interviewers are advised </w:t>
      </w:r>
      <w:r w:rsidR="008C5F4B" w:rsidRPr="000147F8">
        <w:rPr>
          <w:rFonts w:ascii="Trebuchet MS" w:hAnsi="Trebuchet MS" w:cs="Arial"/>
          <w:sz w:val="22"/>
          <w:szCs w:val="22"/>
        </w:rPr>
        <w:t>to follow up on any gaps or discrepancies in the employment history of applicants.</w:t>
      </w:r>
    </w:p>
    <w:p w:rsidR="008C5F4B" w:rsidRPr="000147F8" w:rsidRDefault="008C5F4B" w:rsidP="00983223">
      <w:pPr>
        <w:pStyle w:val="ListParagraph"/>
        <w:numPr>
          <w:ilvl w:val="0"/>
          <w:numId w:val="5"/>
        </w:numPr>
        <w:tabs>
          <w:tab w:val="left" w:pos="567"/>
          <w:tab w:val="left" w:pos="1134"/>
          <w:tab w:val="left" w:pos="1701"/>
        </w:tabs>
        <w:ind w:left="1701" w:hanging="567"/>
        <w:rPr>
          <w:rFonts w:ascii="Trebuchet MS" w:hAnsi="Trebuchet MS" w:cs="Arial"/>
          <w:sz w:val="22"/>
          <w:szCs w:val="22"/>
        </w:rPr>
      </w:pPr>
      <w:r w:rsidRPr="000147F8">
        <w:rPr>
          <w:rFonts w:ascii="Trebuchet MS" w:hAnsi="Trebuchet MS" w:cs="Arial"/>
          <w:sz w:val="22"/>
          <w:szCs w:val="22"/>
        </w:rPr>
        <w:t>Two satisfactory references are obtained for each successful applicant as a condition of their employment.  The first reference should be the applicant’s existing or most recent employer.  The second reference should also be from an employer.  Character references are only used where an applicant has little or no previous work experience e.g. young persons.  Where appropriate referees are asked specific questions about an applicant and their role in safeguarding children.</w:t>
      </w:r>
    </w:p>
    <w:p w:rsidR="008C5F4B" w:rsidRPr="000147F8" w:rsidRDefault="008C5F4B" w:rsidP="00983223">
      <w:pPr>
        <w:pStyle w:val="ListParagraph"/>
        <w:numPr>
          <w:ilvl w:val="0"/>
          <w:numId w:val="5"/>
        </w:numPr>
        <w:tabs>
          <w:tab w:val="left" w:pos="567"/>
          <w:tab w:val="left" w:pos="1134"/>
          <w:tab w:val="left" w:pos="1701"/>
        </w:tabs>
        <w:ind w:left="1701" w:hanging="567"/>
        <w:rPr>
          <w:rFonts w:ascii="Trebuchet MS" w:hAnsi="Trebuchet MS" w:cs="Arial"/>
          <w:sz w:val="22"/>
          <w:szCs w:val="22"/>
        </w:rPr>
      </w:pPr>
      <w:r w:rsidRPr="000147F8">
        <w:rPr>
          <w:rFonts w:ascii="Trebuchet MS" w:hAnsi="Trebuchet MS" w:cs="Arial"/>
          <w:sz w:val="22"/>
          <w:szCs w:val="22"/>
        </w:rPr>
        <w:t xml:space="preserve">A </w:t>
      </w:r>
      <w:r w:rsidR="001B7F6B">
        <w:rPr>
          <w:rFonts w:ascii="Trebuchet MS" w:hAnsi="Trebuchet MS" w:cs="Arial"/>
          <w:sz w:val="22"/>
          <w:szCs w:val="22"/>
        </w:rPr>
        <w:t>policy on the recruitment of ex-</w:t>
      </w:r>
      <w:r w:rsidRPr="000147F8">
        <w:rPr>
          <w:rFonts w:ascii="Trebuchet MS" w:hAnsi="Trebuchet MS" w:cs="Arial"/>
          <w:sz w:val="22"/>
          <w:szCs w:val="22"/>
        </w:rPr>
        <w:t>offenders</w:t>
      </w:r>
    </w:p>
    <w:p w:rsidR="008C5F4B" w:rsidRPr="00BF4A31" w:rsidRDefault="008C5F4B" w:rsidP="00983223">
      <w:pPr>
        <w:pStyle w:val="ListParagraph"/>
        <w:numPr>
          <w:ilvl w:val="0"/>
          <w:numId w:val="5"/>
        </w:numPr>
        <w:tabs>
          <w:tab w:val="left" w:pos="567"/>
          <w:tab w:val="left" w:pos="1134"/>
          <w:tab w:val="left" w:pos="1701"/>
        </w:tabs>
        <w:ind w:left="1701" w:hanging="567"/>
        <w:rPr>
          <w:rFonts w:ascii="Trebuchet MS" w:hAnsi="Trebuchet MS" w:cs="Arial"/>
          <w:sz w:val="22"/>
          <w:szCs w:val="22"/>
        </w:rPr>
      </w:pPr>
      <w:r w:rsidRPr="00BF4A31">
        <w:rPr>
          <w:rFonts w:ascii="Trebuchet MS" w:hAnsi="Trebuchet MS" w:cs="Arial"/>
          <w:sz w:val="22"/>
          <w:szCs w:val="22"/>
        </w:rPr>
        <w:t xml:space="preserve">A policy on obtaining a satisfactory Disclosure and Barring Service (DBS) disclosure and ‘barred list’ check for appropriate positions as a condition of employment at the </w:t>
      </w:r>
      <w:r w:rsidR="00B80862">
        <w:rPr>
          <w:rFonts w:ascii="Trebuchet MS" w:hAnsi="Trebuchet MS" w:cs="Arial"/>
          <w:sz w:val="22"/>
          <w:szCs w:val="22"/>
        </w:rPr>
        <w:t>University</w:t>
      </w:r>
      <w:r w:rsidRPr="00BF4A31">
        <w:rPr>
          <w:rFonts w:ascii="Trebuchet MS" w:hAnsi="Trebuchet MS" w:cs="Arial"/>
          <w:sz w:val="22"/>
          <w:szCs w:val="22"/>
        </w:rPr>
        <w:t>.</w:t>
      </w:r>
    </w:p>
    <w:p w:rsidR="000E7B9B" w:rsidRPr="00BF4A31" w:rsidRDefault="000E7B9B" w:rsidP="00EC31FB">
      <w:pPr>
        <w:pStyle w:val="ListParagraph"/>
        <w:tabs>
          <w:tab w:val="left" w:pos="567"/>
          <w:tab w:val="left" w:pos="1134"/>
          <w:tab w:val="left" w:pos="1701"/>
        </w:tabs>
        <w:ind w:left="1701" w:hanging="567"/>
        <w:rPr>
          <w:rFonts w:ascii="Trebuchet MS" w:hAnsi="Trebuchet MS" w:cs="Arial"/>
          <w:sz w:val="22"/>
          <w:szCs w:val="22"/>
        </w:rPr>
      </w:pPr>
    </w:p>
    <w:p w:rsidR="000E7B9B" w:rsidRPr="00B80862" w:rsidRDefault="008D34A3" w:rsidP="000E7B9B">
      <w:pPr>
        <w:tabs>
          <w:tab w:val="left" w:pos="567"/>
          <w:tab w:val="left" w:pos="1134"/>
          <w:tab w:val="left" w:pos="1701"/>
          <w:tab w:val="left" w:pos="1843"/>
        </w:tabs>
        <w:rPr>
          <w:rFonts w:ascii="Trebuchet MS" w:hAnsi="Trebuchet MS" w:cs="Arial"/>
          <w:b/>
        </w:rPr>
      </w:pPr>
      <w:r w:rsidRPr="00B80862">
        <w:rPr>
          <w:rFonts w:ascii="Trebuchet MS" w:hAnsi="Trebuchet MS" w:cs="Arial"/>
          <w:b/>
        </w:rPr>
        <w:t>7</w:t>
      </w:r>
      <w:r w:rsidR="000E7B9B" w:rsidRPr="00B80862">
        <w:rPr>
          <w:rFonts w:ascii="Trebuchet MS" w:hAnsi="Trebuchet MS" w:cs="Arial"/>
          <w:b/>
        </w:rPr>
        <w:t xml:space="preserve">. </w:t>
      </w:r>
      <w:r w:rsidR="00910A0E" w:rsidRPr="00B80862">
        <w:rPr>
          <w:rFonts w:ascii="Trebuchet MS" w:hAnsi="Trebuchet MS" w:cs="Arial"/>
          <w:b/>
        </w:rPr>
        <w:tab/>
      </w:r>
      <w:r w:rsidR="000E7B9B" w:rsidRPr="00B80862">
        <w:rPr>
          <w:rFonts w:ascii="Trebuchet MS" w:hAnsi="Trebuchet MS" w:cs="Arial"/>
          <w:b/>
        </w:rPr>
        <w:t>Staff training</w:t>
      </w:r>
    </w:p>
    <w:p w:rsidR="00616432" w:rsidRPr="00B80862" w:rsidRDefault="00EC31FB" w:rsidP="00EC31FB">
      <w:pPr>
        <w:pStyle w:val="NormalWeb"/>
        <w:tabs>
          <w:tab w:val="left" w:pos="567"/>
          <w:tab w:val="left" w:pos="1134"/>
        </w:tabs>
        <w:ind w:left="1134" w:hanging="850"/>
      </w:pPr>
      <w:r w:rsidRPr="00B80862">
        <w:rPr>
          <w:rFonts w:ascii="Trebuchet MS" w:hAnsi="Trebuchet MS"/>
          <w:color w:val="222222"/>
          <w:sz w:val="22"/>
          <w:szCs w:val="22"/>
          <w:lang w:val="en"/>
        </w:rPr>
        <w:tab/>
      </w:r>
      <w:r w:rsidR="008D34A3" w:rsidRPr="00B80862">
        <w:rPr>
          <w:rFonts w:ascii="Trebuchet MS" w:hAnsi="Trebuchet MS"/>
          <w:color w:val="222222"/>
          <w:sz w:val="22"/>
          <w:szCs w:val="22"/>
          <w:lang w:val="en"/>
        </w:rPr>
        <w:t>7</w:t>
      </w:r>
      <w:r w:rsidRPr="00B80862">
        <w:rPr>
          <w:rFonts w:ascii="Trebuchet MS" w:hAnsi="Trebuchet MS"/>
          <w:color w:val="222222"/>
          <w:sz w:val="22"/>
          <w:szCs w:val="22"/>
          <w:lang w:val="en"/>
        </w:rPr>
        <w:t>.1</w:t>
      </w:r>
      <w:r w:rsidRPr="00B80862">
        <w:rPr>
          <w:rFonts w:ascii="Trebuchet MS" w:hAnsi="Trebuchet MS"/>
          <w:color w:val="222222"/>
          <w:sz w:val="22"/>
          <w:szCs w:val="22"/>
          <w:lang w:val="en"/>
        </w:rPr>
        <w:tab/>
      </w:r>
      <w:r w:rsidR="00625651" w:rsidRPr="00B80862">
        <w:rPr>
          <w:rFonts w:ascii="Trebuchet MS" w:hAnsi="Trebuchet MS"/>
          <w:color w:val="222222"/>
          <w:sz w:val="22"/>
          <w:szCs w:val="22"/>
          <w:lang w:val="en"/>
        </w:rPr>
        <w:t xml:space="preserve">All staff who work with children and young people receive appropriate safeguarding and child protection training on induction to the </w:t>
      </w:r>
      <w:r w:rsidR="00B80862" w:rsidRPr="00B80862">
        <w:rPr>
          <w:rFonts w:ascii="Trebuchet MS" w:hAnsi="Trebuchet MS"/>
          <w:color w:val="222222"/>
          <w:sz w:val="22"/>
          <w:szCs w:val="22"/>
          <w:lang w:val="en"/>
        </w:rPr>
        <w:t>University</w:t>
      </w:r>
      <w:r w:rsidR="00625651" w:rsidRPr="00B80862">
        <w:rPr>
          <w:rFonts w:ascii="Trebuchet MS" w:hAnsi="Trebuchet MS"/>
          <w:color w:val="222222"/>
          <w:sz w:val="22"/>
          <w:szCs w:val="22"/>
          <w:lang w:val="en"/>
        </w:rPr>
        <w:t xml:space="preserve"> and are required to read and the governments guidance ‘Keeping Children Safe in Education</w:t>
      </w:r>
      <w:r w:rsidR="007744F5" w:rsidRPr="00B80862">
        <w:rPr>
          <w:rFonts w:ascii="Trebuchet MS" w:hAnsi="Trebuchet MS"/>
          <w:color w:val="222222"/>
          <w:sz w:val="22"/>
          <w:szCs w:val="22"/>
          <w:lang w:val="en"/>
        </w:rPr>
        <w:t xml:space="preserve"> (2015)</w:t>
      </w:r>
      <w:r w:rsidR="00996D16" w:rsidRPr="00B80862">
        <w:rPr>
          <w:rFonts w:ascii="Trebuchet MS" w:hAnsi="Trebuchet MS"/>
          <w:color w:val="222222"/>
          <w:sz w:val="22"/>
          <w:szCs w:val="22"/>
          <w:lang w:val="en"/>
        </w:rPr>
        <w:t xml:space="preserve"> Part 1: Information for all school and </w:t>
      </w:r>
      <w:r w:rsidR="00B80862" w:rsidRPr="00B80862">
        <w:rPr>
          <w:rFonts w:ascii="Trebuchet MS" w:hAnsi="Trebuchet MS"/>
          <w:color w:val="222222"/>
          <w:sz w:val="22"/>
          <w:szCs w:val="22"/>
          <w:lang w:val="en"/>
        </w:rPr>
        <w:t>University</w:t>
      </w:r>
      <w:r w:rsidR="00996D16" w:rsidRPr="00B80862">
        <w:rPr>
          <w:rFonts w:ascii="Trebuchet MS" w:hAnsi="Trebuchet MS"/>
          <w:color w:val="222222"/>
          <w:sz w:val="22"/>
          <w:szCs w:val="22"/>
          <w:lang w:val="en"/>
        </w:rPr>
        <w:t xml:space="preserve"> staff, September 2016’</w:t>
      </w:r>
      <w:r w:rsidR="00996D16" w:rsidRPr="00B80862">
        <w:rPr>
          <w:rFonts w:ascii="Trebuchet MS" w:hAnsi="Trebuchet MS"/>
        </w:rPr>
        <w:t xml:space="preserve">. </w:t>
      </w:r>
      <w:r w:rsidR="00625651" w:rsidRPr="00B80862">
        <w:rPr>
          <w:rFonts w:ascii="Trebuchet MS" w:hAnsi="Trebuchet MS"/>
          <w:color w:val="222222"/>
          <w:sz w:val="22"/>
          <w:szCs w:val="22"/>
          <w:lang w:val="en"/>
        </w:rPr>
        <w:t xml:space="preserve">Staff in this category </w:t>
      </w:r>
      <w:r w:rsidR="00996D16" w:rsidRPr="00B80862">
        <w:rPr>
          <w:rFonts w:ascii="Trebuchet MS" w:hAnsi="Trebuchet MS"/>
          <w:color w:val="222222"/>
          <w:sz w:val="22"/>
          <w:szCs w:val="22"/>
          <w:lang w:val="en"/>
        </w:rPr>
        <w:t>are required to sign to confirm their acceptance and understanding of the guidance.</w:t>
      </w:r>
      <w:r w:rsidR="007744F5" w:rsidRPr="00B80862">
        <w:t xml:space="preserve"> </w:t>
      </w:r>
    </w:p>
    <w:p w:rsidR="00616432" w:rsidRPr="00B80862" w:rsidRDefault="00807624" w:rsidP="00EC31FB">
      <w:pPr>
        <w:tabs>
          <w:tab w:val="left" w:pos="1134"/>
        </w:tabs>
        <w:ind w:left="1134"/>
      </w:pPr>
      <w:hyperlink r:id="rId11" w:history="1">
        <w:r w:rsidR="00616432" w:rsidRPr="00B80862">
          <w:rPr>
            <w:rStyle w:val="Hyperlink"/>
          </w:rPr>
          <w:t>https://www.gov.uk/government/uploads/system/uploads/attachment_data/file/550499/Keepingchildren_safe_in_education_Part_1.pdf</w:t>
        </w:r>
      </w:hyperlink>
    </w:p>
    <w:p w:rsidR="00047583" w:rsidRPr="00B80862" w:rsidRDefault="007744F5" w:rsidP="00EC31FB">
      <w:pPr>
        <w:pStyle w:val="NormalWeb"/>
        <w:tabs>
          <w:tab w:val="left" w:pos="1134"/>
        </w:tabs>
        <w:ind w:left="1134"/>
        <w:rPr>
          <w:rFonts w:ascii="Trebuchet MS" w:hAnsi="Trebuchet MS"/>
          <w:color w:val="222222"/>
          <w:sz w:val="22"/>
          <w:szCs w:val="22"/>
          <w:lang w:val="en"/>
        </w:rPr>
      </w:pPr>
      <w:r w:rsidRPr="00B80862">
        <w:rPr>
          <w:rFonts w:ascii="Trebuchet MS" w:hAnsi="Trebuchet MS"/>
          <w:sz w:val="22"/>
          <w:szCs w:val="22"/>
        </w:rPr>
        <w:t xml:space="preserve">Staff development training will also include training on online safety and on Prevent awareness. The </w:t>
      </w:r>
      <w:r w:rsidR="00B80862" w:rsidRPr="00B80862">
        <w:rPr>
          <w:rFonts w:ascii="Trebuchet MS" w:hAnsi="Trebuchet MS"/>
          <w:sz w:val="22"/>
          <w:szCs w:val="22"/>
        </w:rPr>
        <w:t>University</w:t>
      </w:r>
      <w:r w:rsidRPr="00B80862">
        <w:rPr>
          <w:rFonts w:ascii="Trebuchet MS" w:hAnsi="Trebuchet MS"/>
          <w:sz w:val="22"/>
          <w:szCs w:val="22"/>
        </w:rPr>
        <w:t xml:space="preserve"> will make an assessment of the appropriate level and focus for staff training to specific safeguarding concerns such as radicalisation, child sexual exploitation, female genital mutilation, cyberbullying and mental health. All new members of staff receive formal child protection training as part of the induction process. </w:t>
      </w:r>
    </w:p>
    <w:p w:rsidR="0088708C" w:rsidRPr="00B80862" w:rsidRDefault="00047583" w:rsidP="00EC31FB">
      <w:pPr>
        <w:tabs>
          <w:tab w:val="left" w:pos="1134"/>
        </w:tabs>
        <w:ind w:left="1134"/>
        <w:rPr>
          <w:rFonts w:ascii="Trebuchet MS" w:hAnsi="Trebuchet MS"/>
          <w:color w:val="222222"/>
          <w:lang w:val="en"/>
        </w:rPr>
      </w:pPr>
      <w:r w:rsidRPr="00B80862">
        <w:rPr>
          <w:rFonts w:ascii="Trebuchet MS" w:hAnsi="Trebuchet MS"/>
          <w:color w:val="222222"/>
          <w:lang w:val="en"/>
        </w:rPr>
        <w:t>All</w:t>
      </w:r>
      <w:r w:rsidR="000E7B9B" w:rsidRPr="00B80862">
        <w:rPr>
          <w:rFonts w:ascii="Trebuchet MS" w:hAnsi="Trebuchet MS"/>
          <w:color w:val="222222"/>
          <w:lang w:val="en"/>
        </w:rPr>
        <w:t xml:space="preserve"> </w:t>
      </w:r>
      <w:r w:rsidR="00625651" w:rsidRPr="00B80862">
        <w:rPr>
          <w:rFonts w:ascii="Trebuchet MS" w:hAnsi="Trebuchet MS"/>
          <w:color w:val="222222"/>
          <w:lang w:val="en"/>
        </w:rPr>
        <w:t xml:space="preserve">staff who work with children and young people will </w:t>
      </w:r>
      <w:r w:rsidR="00996D16" w:rsidRPr="00B80862">
        <w:rPr>
          <w:rFonts w:ascii="Trebuchet MS" w:hAnsi="Trebuchet MS"/>
          <w:color w:val="222222"/>
          <w:lang w:val="en"/>
        </w:rPr>
        <w:t xml:space="preserve">also </w:t>
      </w:r>
      <w:r w:rsidR="00625651" w:rsidRPr="00B80862">
        <w:rPr>
          <w:rFonts w:ascii="Trebuchet MS" w:hAnsi="Trebuchet MS"/>
          <w:color w:val="222222"/>
          <w:lang w:val="en"/>
        </w:rPr>
        <w:t>receive</w:t>
      </w:r>
      <w:r w:rsidR="000E7B9B" w:rsidRPr="00B80862">
        <w:rPr>
          <w:rFonts w:ascii="Trebuchet MS" w:hAnsi="Trebuchet MS"/>
          <w:color w:val="222222"/>
          <w:lang w:val="en"/>
        </w:rPr>
        <w:t xml:space="preserve"> safeguarding and child protection updates</w:t>
      </w:r>
      <w:r w:rsidRPr="00B80862">
        <w:rPr>
          <w:rFonts w:ascii="Trebuchet MS" w:hAnsi="Trebuchet MS"/>
          <w:color w:val="222222"/>
          <w:lang w:val="en"/>
        </w:rPr>
        <w:t xml:space="preserve"> annually via email, bulletin or meeting to provide them with the necessary skills and knowledge to safeguard children effectively. </w:t>
      </w:r>
      <w:r w:rsidR="00910A0E" w:rsidRPr="00B80862">
        <w:rPr>
          <w:rFonts w:ascii="Trebuchet MS" w:hAnsi="Trebuchet MS"/>
          <w:color w:val="222222"/>
          <w:lang w:val="en"/>
        </w:rPr>
        <w:t xml:space="preserve">Refresher training is carried out every </w:t>
      </w:r>
      <w:r w:rsidR="00625651" w:rsidRPr="00B80862">
        <w:rPr>
          <w:rFonts w:ascii="Trebuchet MS" w:hAnsi="Trebuchet MS"/>
          <w:color w:val="222222"/>
          <w:lang w:val="en"/>
        </w:rPr>
        <w:t>three years.</w:t>
      </w:r>
    </w:p>
    <w:p w:rsidR="005C4328" w:rsidRPr="00B80862" w:rsidRDefault="005C4328" w:rsidP="00EC31FB">
      <w:pPr>
        <w:tabs>
          <w:tab w:val="left" w:pos="1134"/>
        </w:tabs>
        <w:ind w:left="1134"/>
        <w:rPr>
          <w:rFonts w:ascii="Trebuchet MS" w:hAnsi="Trebuchet MS"/>
          <w:color w:val="222222"/>
          <w:lang w:val="en"/>
        </w:rPr>
      </w:pPr>
    </w:p>
    <w:p w:rsidR="005C4328" w:rsidRDefault="005C4328" w:rsidP="005C4328">
      <w:pPr>
        <w:ind w:left="1418"/>
        <w:rPr>
          <w:rFonts w:ascii="Trebuchet MS" w:hAnsi="Trebuchet MS"/>
          <w:color w:val="222222"/>
          <w:highlight w:val="yellow"/>
          <w:lang w:val="en"/>
        </w:rPr>
      </w:pPr>
    </w:p>
    <w:p w:rsidR="005C4328" w:rsidRPr="005C4328" w:rsidRDefault="005C4328" w:rsidP="005C4328">
      <w:pPr>
        <w:ind w:left="1418"/>
        <w:rPr>
          <w:rFonts w:ascii="Trebuchet MS" w:hAnsi="Trebuchet MS"/>
          <w:color w:val="222222"/>
          <w:highlight w:val="yellow"/>
          <w:lang w:val="en"/>
        </w:rPr>
      </w:pPr>
    </w:p>
    <w:p w:rsidR="006548CA" w:rsidRDefault="006548CA">
      <w:pPr>
        <w:rPr>
          <w:rFonts w:ascii="Trebuchet MS" w:hAnsi="Trebuchet MS" w:cs="Arial"/>
          <w:b/>
          <w:highlight w:val="yellow"/>
        </w:rPr>
      </w:pPr>
      <w:r>
        <w:rPr>
          <w:rFonts w:ascii="Trebuchet MS" w:hAnsi="Trebuchet MS" w:cs="Arial"/>
          <w:b/>
          <w:highlight w:val="yellow"/>
        </w:rPr>
        <w:br w:type="page"/>
      </w:r>
    </w:p>
    <w:p w:rsidR="00FD3DA6" w:rsidRPr="00E83F93" w:rsidRDefault="00FD3DA6" w:rsidP="00A93A56">
      <w:pPr>
        <w:rPr>
          <w:rFonts w:ascii="Trebuchet MS" w:hAnsi="Trebuchet MS" w:cs="Arial"/>
          <w:b/>
          <w:highlight w:val="yellow"/>
        </w:rPr>
      </w:pPr>
    </w:p>
    <w:p w:rsidR="009F0C57" w:rsidRPr="00B80862" w:rsidRDefault="008D34A3" w:rsidP="00294A81">
      <w:pPr>
        <w:tabs>
          <w:tab w:val="left" w:pos="567"/>
          <w:tab w:val="left" w:pos="1134"/>
        </w:tabs>
        <w:ind w:left="1134" w:hanging="1134"/>
        <w:rPr>
          <w:rFonts w:ascii="Trebuchet MS" w:hAnsi="Trebuchet MS" w:cs="Arial"/>
          <w:b/>
        </w:rPr>
      </w:pPr>
      <w:r w:rsidRPr="00B80862">
        <w:rPr>
          <w:rFonts w:ascii="Trebuchet MS" w:hAnsi="Trebuchet MS" w:cs="Arial"/>
          <w:b/>
        </w:rPr>
        <w:t>8</w:t>
      </w:r>
      <w:r w:rsidR="00910A0E" w:rsidRPr="00B80862">
        <w:rPr>
          <w:rFonts w:ascii="Trebuchet MS" w:hAnsi="Trebuchet MS" w:cs="Arial"/>
          <w:b/>
        </w:rPr>
        <w:t>.</w:t>
      </w:r>
      <w:r w:rsidR="00910A0E" w:rsidRPr="00B80862">
        <w:rPr>
          <w:rFonts w:ascii="Trebuchet MS" w:hAnsi="Trebuchet MS" w:cs="Arial"/>
          <w:b/>
        </w:rPr>
        <w:tab/>
      </w:r>
      <w:r w:rsidR="009F0C57" w:rsidRPr="00B80862">
        <w:rPr>
          <w:rFonts w:ascii="Trebuchet MS" w:hAnsi="Trebuchet MS" w:cs="Arial"/>
          <w:b/>
        </w:rPr>
        <w:t xml:space="preserve">Whistleblowing </w:t>
      </w:r>
    </w:p>
    <w:p w:rsidR="0088708C" w:rsidRPr="00B80862" w:rsidRDefault="0088708C" w:rsidP="00294A81">
      <w:pPr>
        <w:tabs>
          <w:tab w:val="left" w:pos="567"/>
          <w:tab w:val="left" w:pos="1134"/>
        </w:tabs>
        <w:ind w:left="1134" w:hanging="1134"/>
        <w:rPr>
          <w:rFonts w:ascii="Trebuchet MS" w:hAnsi="Trebuchet MS"/>
        </w:rPr>
      </w:pPr>
    </w:p>
    <w:p w:rsidR="009F0C57" w:rsidRPr="00B80862" w:rsidRDefault="00294A81" w:rsidP="00294A81">
      <w:pPr>
        <w:tabs>
          <w:tab w:val="left" w:pos="567"/>
          <w:tab w:val="left" w:pos="1134"/>
        </w:tabs>
        <w:ind w:left="1134" w:hanging="1134"/>
        <w:rPr>
          <w:rFonts w:ascii="Trebuchet MS" w:hAnsi="Trebuchet MS"/>
        </w:rPr>
      </w:pPr>
      <w:r w:rsidRPr="00B80862">
        <w:rPr>
          <w:rFonts w:ascii="Trebuchet MS" w:hAnsi="Trebuchet MS"/>
        </w:rPr>
        <w:tab/>
      </w:r>
      <w:r w:rsidR="008D34A3" w:rsidRPr="00B80862">
        <w:rPr>
          <w:rFonts w:ascii="Trebuchet MS" w:hAnsi="Trebuchet MS"/>
        </w:rPr>
        <w:t>8</w:t>
      </w:r>
      <w:r w:rsidR="00996D16" w:rsidRPr="00B80862">
        <w:rPr>
          <w:rFonts w:ascii="Trebuchet MS" w:hAnsi="Trebuchet MS"/>
        </w:rPr>
        <w:t>.1</w:t>
      </w:r>
      <w:r w:rsidR="00996D16" w:rsidRPr="00B80862">
        <w:rPr>
          <w:rFonts w:ascii="Trebuchet MS" w:hAnsi="Trebuchet MS"/>
        </w:rPr>
        <w:tab/>
      </w:r>
      <w:r w:rsidR="009F0C57" w:rsidRPr="00B80862">
        <w:rPr>
          <w:rFonts w:ascii="Trebuchet MS" w:hAnsi="Trebuchet MS"/>
        </w:rPr>
        <w:t>Whistle blowing is the mechanism by which adults can voice their concerns, made in good faith, without fear of</w:t>
      </w:r>
      <w:r w:rsidR="009F0C57" w:rsidRPr="00B80862">
        <w:t xml:space="preserve"> </w:t>
      </w:r>
      <w:r w:rsidR="009F0C57" w:rsidRPr="00B80862">
        <w:rPr>
          <w:rFonts w:ascii="Trebuchet MS" w:hAnsi="Trebuchet MS"/>
        </w:rPr>
        <w:t xml:space="preserve">repercussion. Leeds </w:t>
      </w:r>
      <w:r w:rsidR="00B80862" w:rsidRPr="00B80862">
        <w:rPr>
          <w:rFonts w:ascii="Trebuchet MS" w:hAnsi="Trebuchet MS"/>
        </w:rPr>
        <w:t>Arts University</w:t>
      </w:r>
      <w:r w:rsidR="009F0C57" w:rsidRPr="00B80862">
        <w:rPr>
          <w:rFonts w:ascii="Trebuchet MS" w:hAnsi="Trebuchet MS"/>
        </w:rPr>
        <w:t xml:space="preserve"> has a clear and accessible Whistle Blowing Policy that meets the terms of the Public Interest Disclosure Act 1998. </w:t>
      </w:r>
      <w:r w:rsidR="00BF4A31" w:rsidRPr="00B80862">
        <w:rPr>
          <w:rFonts w:ascii="Trebuchet MS" w:hAnsi="Trebuchet MS"/>
        </w:rPr>
        <w:t xml:space="preserve">Those </w:t>
      </w:r>
      <w:r w:rsidR="009F0C57" w:rsidRPr="00B80862">
        <w:rPr>
          <w:rFonts w:ascii="Trebuchet MS" w:hAnsi="Trebuchet MS"/>
        </w:rPr>
        <w:t>who use whistleblowing procedure</w:t>
      </w:r>
      <w:r w:rsidR="00BF4A31" w:rsidRPr="00B80862">
        <w:rPr>
          <w:rFonts w:ascii="Trebuchet MS" w:hAnsi="Trebuchet MS"/>
        </w:rPr>
        <w:t>s</w:t>
      </w:r>
      <w:r w:rsidR="009F0C57" w:rsidRPr="00B80862">
        <w:rPr>
          <w:rFonts w:ascii="Trebuchet MS" w:hAnsi="Trebuchet MS"/>
        </w:rPr>
        <w:t xml:space="preserve"> are made aware that their employment rights are protected. </w:t>
      </w:r>
    </w:p>
    <w:p w:rsidR="009F0C57" w:rsidRPr="00B80862" w:rsidRDefault="009F0C57" w:rsidP="00294A81">
      <w:pPr>
        <w:tabs>
          <w:tab w:val="left" w:pos="567"/>
          <w:tab w:val="left" w:pos="1134"/>
        </w:tabs>
        <w:ind w:left="1134" w:hanging="1134"/>
        <w:rPr>
          <w:rFonts w:ascii="Trebuchet MS" w:hAnsi="Trebuchet MS"/>
        </w:rPr>
      </w:pPr>
    </w:p>
    <w:p w:rsidR="009F0C57" w:rsidRPr="00B80862" w:rsidRDefault="0088708C" w:rsidP="00294A81">
      <w:pPr>
        <w:tabs>
          <w:tab w:val="left" w:pos="567"/>
          <w:tab w:val="left" w:pos="1134"/>
        </w:tabs>
        <w:ind w:left="1134" w:hanging="1134"/>
        <w:rPr>
          <w:rFonts w:ascii="Trebuchet MS" w:hAnsi="Trebuchet MS"/>
        </w:rPr>
      </w:pPr>
      <w:r w:rsidRPr="00B80862">
        <w:rPr>
          <w:rFonts w:ascii="Trebuchet MS" w:hAnsi="Trebuchet MS"/>
        </w:rPr>
        <w:tab/>
      </w:r>
      <w:r w:rsidR="00294A81" w:rsidRPr="00B80862">
        <w:rPr>
          <w:rFonts w:ascii="Trebuchet MS" w:hAnsi="Trebuchet MS"/>
        </w:rPr>
        <w:tab/>
      </w:r>
      <w:r w:rsidR="009F0C57" w:rsidRPr="00B80862">
        <w:rPr>
          <w:rFonts w:ascii="Trebuchet MS" w:hAnsi="Trebuchet MS"/>
        </w:rPr>
        <w:t xml:space="preserve">All staff and volunteers should feel able to raise concerns about poor or unsafe practice and potential failures in the </w:t>
      </w:r>
      <w:r w:rsidR="00B80862" w:rsidRPr="00B80862">
        <w:rPr>
          <w:rFonts w:ascii="Trebuchet MS" w:hAnsi="Trebuchet MS"/>
        </w:rPr>
        <w:t>University’s</w:t>
      </w:r>
      <w:r w:rsidR="009F0C57" w:rsidRPr="00B80862">
        <w:rPr>
          <w:rFonts w:ascii="Trebuchet MS" w:hAnsi="Trebuchet MS"/>
        </w:rPr>
        <w:t xml:space="preserve"> safeguarding practices and that such concerns will be taken seriously by the senior management team. </w:t>
      </w:r>
    </w:p>
    <w:p w:rsidR="009F0C57" w:rsidRPr="00B80862" w:rsidRDefault="009F0C57" w:rsidP="00294A81">
      <w:pPr>
        <w:tabs>
          <w:tab w:val="left" w:pos="567"/>
          <w:tab w:val="left" w:pos="1134"/>
        </w:tabs>
        <w:ind w:left="1134" w:hanging="1134"/>
        <w:rPr>
          <w:rFonts w:ascii="Trebuchet MS" w:hAnsi="Trebuchet MS"/>
        </w:rPr>
      </w:pPr>
    </w:p>
    <w:p w:rsidR="009F0C57" w:rsidRPr="00B80862" w:rsidRDefault="0088708C" w:rsidP="00294A81">
      <w:pPr>
        <w:tabs>
          <w:tab w:val="left" w:pos="567"/>
          <w:tab w:val="left" w:pos="1134"/>
        </w:tabs>
        <w:ind w:left="1134" w:hanging="1134"/>
        <w:rPr>
          <w:rFonts w:ascii="Trebuchet MS" w:hAnsi="Trebuchet MS"/>
        </w:rPr>
      </w:pPr>
      <w:r w:rsidRPr="00B80862">
        <w:rPr>
          <w:rFonts w:ascii="Trebuchet MS" w:hAnsi="Trebuchet MS"/>
        </w:rPr>
        <w:tab/>
      </w:r>
      <w:r w:rsidR="00294A81" w:rsidRPr="00B80862">
        <w:rPr>
          <w:rFonts w:ascii="Trebuchet MS" w:hAnsi="Trebuchet MS"/>
        </w:rPr>
        <w:tab/>
      </w:r>
      <w:r w:rsidR="009F0C57" w:rsidRPr="00B80862">
        <w:rPr>
          <w:rFonts w:ascii="Trebuchet MS" w:hAnsi="Trebuchet MS"/>
        </w:rPr>
        <w:t xml:space="preserve">The NSPCC whistleblowing </w:t>
      </w:r>
      <w:r w:rsidR="00FD3DA6" w:rsidRPr="00B80862">
        <w:rPr>
          <w:rFonts w:ascii="Trebuchet MS" w:hAnsi="Trebuchet MS"/>
        </w:rPr>
        <w:t xml:space="preserve">helpline is available for staff </w:t>
      </w:r>
      <w:r w:rsidR="009F0C57" w:rsidRPr="00B80862">
        <w:rPr>
          <w:rFonts w:ascii="Trebuchet MS" w:hAnsi="Trebuchet MS"/>
        </w:rPr>
        <w:t xml:space="preserve">who do not feel able to raise concerns regarding child protection failures internally. </w:t>
      </w:r>
    </w:p>
    <w:p w:rsidR="009F0C57" w:rsidRPr="00B80862" w:rsidRDefault="0088708C" w:rsidP="00294A81">
      <w:pPr>
        <w:tabs>
          <w:tab w:val="left" w:pos="567"/>
          <w:tab w:val="left" w:pos="1134"/>
        </w:tabs>
        <w:ind w:left="1134" w:hanging="1134"/>
        <w:rPr>
          <w:rFonts w:ascii="Trebuchet MS" w:hAnsi="Trebuchet MS"/>
        </w:rPr>
      </w:pPr>
      <w:r w:rsidRPr="00B80862">
        <w:rPr>
          <w:rFonts w:ascii="Trebuchet MS" w:hAnsi="Trebuchet MS"/>
        </w:rPr>
        <w:tab/>
      </w:r>
      <w:r w:rsidRPr="00B80862">
        <w:rPr>
          <w:rFonts w:ascii="Trebuchet MS" w:hAnsi="Trebuchet MS"/>
        </w:rPr>
        <w:tab/>
      </w:r>
    </w:p>
    <w:p w:rsidR="009F0C57" w:rsidRPr="00B80862" w:rsidRDefault="009F0C57" w:rsidP="00294A81">
      <w:pPr>
        <w:tabs>
          <w:tab w:val="left" w:pos="567"/>
          <w:tab w:val="left" w:pos="1134"/>
        </w:tabs>
        <w:ind w:left="1134" w:hanging="1134"/>
        <w:rPr>
          <w:rFonts w:ascii="Trebuchet MS" w:hAnsi="Trebuchet MS"/>
          <w:b/>
        </w:rPr>
      </w:pPr>
      <w:r w:rsidRPr="00B80862">
        <w:rPr>
          <w:rFonts w:ascii="Trebuchet MS" w:hAnsi="Trebuchet MS"/>
          <w:b/>
        </w:rPr>
        <w:t xml:space="preserve">Staff can call: 0800 028 0285 – line is available from 8:00 AM to 8:00 PM, Monday to Friday </w:t>
      </w:r>
    </w:p>
    <w:p w:rsidR="009F0C57" w:rsidRPr="00991918" w:rsidRDefault="009F0C57" w:rsidP="00294A81">
      <w:pPr>
        <w:tabs>
          <w:tab w:val="left" w:pos="567"/>
          <w:tab w:val="left" w:pos="1134"/>
        </w:tabs>
        <w:ind w:left="1134" w:hanging="1134"/>
        <w:rPr>
          <w:rFonts w:ascii="Trebuchet MS" w:hAnsi="Trebuchet MS"/>
          <w:b/>
        </w:rPr>
      </w:pPr>
      <w:r w:rsidRPr="00B80862">
        <w:rPr>
          <w:rFonts w:ascii="Trebuchet MS" w:hAnsi="Trebuchet MS"/>
          <w:b/>
        </w:rPr>
        <w:t xml:space="preserve">Or Email: </w:t>
      </w:r>
      <w:hyperlink r:id="rId12" w:history="1">
        <w:r w:rsidRPr="00B80862">
          <w:rPr>
            <w:rStyle w:val="Hyperlink"/>
            <w:rFonts w:ascii="Trebuchet MS" w:hAnsi="Trebuchet MS"/>
            <w:b/>
          </w:rPr>
          <w:t>help@nspcc.org.uk</w:t>
        </w:r>
      </w:hyperlink>
      <w:r w:rsidRPr="00B80862">
        <w:rPr>
          <w:rFonts w:ascii="Trebuchet MS" w:hAnsi="Trebuchet MS"/>
          <w:b/>
        </w:rPr>
        <w:t>.</w:t>
      </w:r>
    </w:p>
    <w:p w:rsidR="009F0C57" w:rsidRDefault="009F0C57" w:rsidP="00294A81">
      <w:pPr>
        <w:tabs>
          <w:tab w:val="left" w:pos="567"/>
          <w:tab w:val="left" w:pos="1134"/>
        </w:tabs>
        <w:ind w:left="1134" w:hanging="1134"/>
        <w:rPr>
          <w:rFonts w:ascii="Trebuchet MS" w:hAnsi="Trebuchet MS" w:cs="Arial"/>
          <w:b/>
        </w:rPr>
      </w:pPr>
    </w:p>
    <w:p w:rsidR="009F0C57" w:rsidRPr="00991918" w:rsidRDefault="009F0C57" w:rsidP="00294A81">
      <w:pPr>
        <w:pStyle w:val="ListParagraph"/>
        <w:tabs>
          <w:tab w:val="left" w:pos="567"/>
          <w:tab w:val="left" w:pos="1134"/>
          <w:tab w:val="left" w:pos="1701"/>
          <w:tab w:val="left" w:pos="2268"/>
        </w:tabs>
        <w:ind w:left="1134" w:hanging="1134"/>
        <w:rPr>
          <w:rFonts w:ascii="Trebuchet MS" w:hAnsi="Trebuchet MS" w:cs="Arial"/>
          <w:b/>
          <w:sz w:val="22"/>
          <w:szCs w:val="22"/>
        </w:rPr>
      </w:pPr>
    </w:p>
    <w:p w:rsidR="009F0C57" w:rsidRPr="00991918" w:rsidRDefault="009F0C57" w:rsidP="00294A81">
      <w:pPr>
        <w:pStyle w:val="ListParagraph"/>
        <w:tabs>
          <w:tab w:val="left" w:pos="567"/>
          <w:tab w:val="left" w:pos="1134"/>
          <w:tab w:val="left" w:pos="1701"/>
          <w:tab w:val="left" w:pos="2268"/>
        </w:tabs>
        <w:ind w:left="1134" w:hanging="1134"/>
        <w:rPr>
          <w:rFonts w:ascii="Trebuchet MS" w:hAnsi="Trebuchet MS" w:cs="Arial"/>
          <w:b/>
          <w:sz w:val="22"/>
          <w:szCs w:val="22"/>
        </w:rPr>
      </w:pPr>
    </w:p>
    <w:p w:rsidR="009F0C57" w:rsidRPr="00991918" w:rsidRDefault="009F0C57" w:rsidP="00294A81">
      <w:pPr>
        <w:pStyle w:val="ListParagraph"/>
        <w:tabs>
          <w:tab w:val="left" w:pos="567"/>
          <w:tab w:val="left" w:pos="1134"/>
          <w:tab w:val="left" w:pos="1701"/>
          <w:tab w:val="left" w:pos="2268"/>
        </w:tabs>
        <w:ind w:left="1134" w:hanging="1134"/>
        <w:rPr>
          <w:rFonts w:ascii="Trebuchet MS" w:hAnsi="Trebuchet MS" w:cs="Arial"/>
          <w:b/>
          <w:sz w:val="22"/>
          <w:szCs w:val="22"/>
        </w:rPr>
      </w:pPr>
    </w:p>
    <w:p w:rsidR="009F0C57" w:rsidRPr="00991918" w:rsidRDefault="009F0C57" w:rsidP="00294A81">
      <w:pPr>
        <w:pStyle w:val="ListParagraph"/>
        <w:tabs>
          <w:tab w:val="left" w:pos="567"/>
          <w:tab w:val="left" w:pos="1134"/>
          <w:tab w:val="left" w:pos="1701"/>
          <w:tab w:val="left" w:pos="2268"/>
        </w:tabs>
        <w:ind w:left="1134" w:hanging="1134"/>
        <w:rPr>
          <w:rFonts w:ascii="Trebuchet MS" w:hAnsi="Trebuchet MS" w:cs="Arial"/>
          <w:b/>
          <w:sz w:val="22"/>
          <w:szCs w:val="22"/>
        </w:rPr>
      </w:pPr>
    </w:p>
    <w:p w:rsidR="009F0C57" w:rsidRPr="00991918" w:rsidRDefault="009F0C57" w:rsidP="00294A81">
      <w:pPr>
        <w:pStyle w:val="ListParagraph"/>
        <w:tabs>
          <w:tab w:val="left" w:pos="567"/>
          <w:tab w:val="left" w:pos="1134"/>
          <w:tab w:val="left" w:pos="1701"/>
          <w:tab w:val="left" w:pos="2268"/>
        </w:tabs>
        <w:ind w:left="1134" w:hanging="1134"/>
        <w:rPr>
          <w:rFonts w:ascii="Trebuchet MS" w:hAnsi="Trebuchet MS" w:cs="Arial"/>
          <w:b/>
          <w:sz w:val="22"/>
          <w:szCs w:val="22"/>
        </w:rPr>
      </w:pPr>
    </w:p>
    <w:p w:rsidR="009F0C57" w:rsidRPr="00991918" w:rsidRDefault="009F0C57" w:rsidP="000147F8">
      <w:pPr>
        <w:pStyle w:val="ListParagraph"/>
        <w:tabs>
          <w:tab w:val="left" w:pos="567"/>
          <w:tab w:val="left" w:pos="1134"/>
          <w:tab w:val="left" w:pos="1701"/>
          <w:tab w:val="left" w:pos="2268"/>
        </w:tabs>
        <w:ind w:left="1500" w:hanging="1500"/>
        <w:rPr>
          <w:rFonts w:ascii="Trebuchet MS" w:hAnsi="Trebuchet MS" w:cs="Arial"/>
          <w:b/>
          <w:sz w:val="22"/>
          <w:szCs w:val="22"/>
        </w:rPr>
      </w:pPr>
    </w:p>
    <w:p w:rsidR="009F0C57" w:rsidRPr="00991918" w:rsidRDefault="009F0C57" w:rsidP="000147F8">
      <w:pPr>
        <w:pStyle w:val="ListParagraph"/>
        <w:tabs>
          <w:tab w:val="left" w:pos="567"/>
          <w:tab w:val="left" w:pos="1134"/>
          <w:tab w:val="left" w:pos="1701"/>
          <w:tab w:val="left" w:pos="2268"/>
        </w:tabs>
        <w:ind w:left="1500" w:hanging="1500"/>
        <w:rPr>
          <w:rFonts w:ascii="Trebuchet MS" w:hAnsi="Trebuchet MS" w:cs="Arial"/>
          <w:b/>
          <w:sz w:val="22"/>
          <w:szCs w:val="22"/>
        </w:rPr>
      </w:pPr>
    </w:p>
    <w:p w:rsidR="009F0C57" w:rsidRPr="00991918" w:rsidRDefault="009F0C57" w:rsidP="000147F8">
      <w:pPr>
        <w:pStyle w:val="ListParagraph"/>
        <w:tabs>
          <w:tab w:val="left" w:pos="567"/>
          <w:tab w:val="left" w:pos="1134"/>
          <w:tab w:val="left" w:pos="1701"/>
          <w:tab w:val="left" w:pos="2268"/>
        </w:tabs>
        <w:ind w:left="1500" w:hanging="1500"/>
        <w:rPr>
          <w:rFonts w:ascii="Trebuchet MS" w:hAnsi="Trebuchet MS" w:cs="Arial"/>
          <w:b/>
          <w:sz w:val="22"/>
          <w:szCs w:val="22"/>
        </w:rPr>
      </w:pPr>
    </w:p>
    <w:p w:rsidR="009F0C57" w:rsidRPr="00991918" w:rsidRDefault="009F0C57" w:rsidP="000147F8">
      <w:pPr>
        <w:pStyle w:val="ListParagraph"/>
        <w:tabs>
          <w:tab w:val="left" w:pos="567"/>
          <w:tab w:val="left" w:pos="1134"/>
          <w:tab w:val="left" w:pos="1701"/>
          <w:tab w:val="left" w:pos="2268"/>
        </w:tabs>
        <w:ind w:left="1500" w:hanging="1500"/>
        <w:rPr>
          <w:rFonts w:ascii="Trebuchet MS" w:hAnsi="Trebuchet MS" w:cs="Arial"/>
          <w:b/>
          <w:sz w:val="22"/>
          <w:szCs w:val="22"/>
        </w:rPr>
      </w:pPr>
    </w:p>
    <w:p w:rsidR="009F0C57" w:rsidRPr="00991918" w:rsidRDefault="009F0C57" w:rsidP="000147F8">
      <w:pPr>
        <w:pStyle w:val="ListParagraph"/>
        <w:tabs>
          <w:tab w:val="left" w:pos="567"/>
          <w:tab w:val="left" w:pos="1134"/>
          <w:tab w:val="left" w:pos="1701"/>
          <w:tab w:val="left" w:pos="2268"/>
        </w:tabs>
        <w:ind w:left="1500" w:hanging="1500"/>
        <w:rPr>
          <w:rFonts w:ascii="Trebuchet MS" w:hAnsi="Trebuchet MS" w:cs="Arial"/>
          <w:b/>
          <w:sz w:val="22"/>
          <w:szCs w:val="22"/>
        </w:rPr>
      </w:pPr>
    </w:p>
    <w:p w:rsidR="009F0C57" w:rsidRPr="00991918" w:rsidRDefault="009F0C57" w:rsidP="000147F8">
      <w:pPr>
        <w:pStyle w:val="ListParagraph"/>
        <w:tabs>
          <w:tab w:val="left" w:pos="567"/>
          <w:tab w:val="left" w:pos="1134"/>
          <w:tab w:val="left" w:pos="1701"/>
          <w:tab w:val="left" w:pos="2268"/>
        </w:tabs>
        <w:ind w:left="1500" w:hanging="1500"/>
        <w:rPr>
          <w:rFonts w:ascii="Trebuchet MS" w:hAnsi="Trebuchet MS" w:cs="Arial"/>
          <w:b/>
          <w:sz w:val="22"/>
          <w:szCs w:val="22"/>
        </w:rPr>
      </w:pPr>
    </w:p>
    <w:p w:rsidR="009F0C57" w:rsidRPr="00991918" w:rsidRDefault="009F0C57" w:rsidP="000147F8">
      <w:pPr>
        <w:pStyle w:val="ListParagraph"/>
        <w:tabs>
          <w:tab w:val="left" w:pos="567"/>
          <w:tab w:val="left" w:pos="1134"/>
          <w:tab w:val="left" w:pos="1701"/>
          <w:tab w:val="left" w:pos="2268"/>
        </w:tabs>
        <w:ind w:left="1500" w:hanging="1500"/>
        <w:rPr>
          <w:rFonts w:ascii="Trebuchet MS" w:hAnsi="Trebuchet MS" w:cs="Arial"/>
          <w:b/>
          <w:sz w:val="22"/>
          <w:szCs w:val="22"/>
        </w:rPr>
      </w:pPr>
    </w:p>
    <w:p w:rsidR="009F0C57" w:rsidRPr="00991918" w:rsidRDefault="009F0C57" w:rsidP="000147F8">
      <w:pPr>
        <w:pStyle w:val="ListParagraph"/>
        <w:tabs>
          <w:tab w:val="left" w:pos="567"/>
          <w:tab w:val="left" w:pos="1134"/>
          <w:tab w:val="left" w:pos="1701"/>
          <w:tab w:val="left" w:pos="2268"/>
        </w:tabs>
        <w:ind w:left="1500" w:hanging="1500"/>
        <w:rPr>
          <w:rFonts w:ascii="Trebuchet MS" w:hAnsi="Trebuchet MS" w:cs="Arial"/>
          <w:b/>
          <w:sz w:val="22"/>
          <w:szCs w:val="22"/>
        </w:rPr>
      </w:pPr>
    </w:p>
    <w:p w:rsidR="00294A81" w:rsidRDefault="00294A81">
      <w:pPr>
        <w:rPr>
          <w:rFonts w:ascii="Trebuchet MS" w:eastAsia="Times New Roman" w:hAnsi="Trebuchet MS" w:cs="Arial"/>
          <w:b/>
        </w:rPr>
      </w:pPr>
      <w:r>
        <w:rPr>
          <w:rFonts w:ascii="Trebuchet MS" w:hAnsi="Trebuchet MS" w:cs="Arial"/>
          <w:b/>
        </w:rPr>
        <w:br w:type="page"/>
      </w:r>
    </w:p>
    <w:p w:rsidR="001A1E70" w:rsidRPr="00991918" w:rsidRDefault="00294A81" w:rsidP="000147F8">
      <w:pPr>
        <w:pStyle w:val="ListParagraph"/>
        <w:tabs>
          <w:tab w:val="left" w:pos="567"/>
          <w:tab w:val="left" w:pos="1134"/>
          <w:tab w:val="left" w:pos="1701"/>
          <w:tab w:val="left" w:pos="2268"/>
        </w:tabs>
        <w:ind w:left="1500" w:hanging="1500"/>
        <w:rPr>
          <w:rFonts w:ascii="Trebuchet MS" w:hAnsi="Trebuchet MS" w:cs="Arial"/>
          <w:b/>
          <w:sz w:val="22"/>
          <w:szCs w:val="22"/>
        </w:rPr>
      </w:pPr>
      <w:r w:rsidRPr="00991918">
        <w:rPr>
          <w:rFonts w:ascii="Trebuchet MS" w:hAnsi="Trebuchet MS" w:cs="Arial"/>
          <w:b/>
          <w:sz w:val="22"/>
          <w:szCs w:val="22"/>
        </w:rPr>
        <w:t>APPENDIX ONE</w:t>
      </w:r>
    </w:p>
    <w:p w:rsidR="000147F8" w:rsidRPr="00991918" w:rsidRDefault="000147F8" w:rsidP="000147F8">
      <w:pPr>
        <w:pStyle w:val="ListParagraph"/>
        <w:tabs>
          <w:tab w:val="left" w:pos="567"/>
          <w:tab w:val="left" w:pos="1134"/>
          <w:tab w:val="left" w:pos="1701"/>
          <w:tab w:val="left" w:pos="2268"/>
        </w:tabs>
        <w:ind w:left="1500" w:hanging="1500"/>
        <w:rPr>
          <w:rFonts w:ascii="Trebuchet MS" w:hAnsi="Trebuchet MS" w:cs="Arial"/>
          <w:sz w:val="22"/>
          <w:szCs w:val="22"/>
        </w:rPr>
      </w:pPr>
    </w:p>
    <w:p w:rsidR="000147F8" w:rsidRPr="00991918" w:rsidRDefault="000147F8" w:rsidP="00983223">
      <w:pPr>
        <w:pStyle w:val="ListParagraph"/>
        <w:numPr>
          <w:ilvl w:val="0"/>
          <w:numId w:val="6"/>
        </w:numPr>
        <w:tabs>
          <w:tab w:val="left" w:pos="567"/>
          <w:tab w:val="left" w:pos="1134"/>
          <w:tab w:val="left" w:pos="1701"/>
          <w:tab w:val="left" w:pos="2268"/>
        </w:tabs>
        <w:ind w:hanging="720"/>
        <w:rPr>
          <w:rFonts w:ascii="Trebuchet MS" w:hAnsi="Trebuchet MS" w:cs="Arial"/>
          <w:sz w:val="22"/>
          <w:szCs w:val="22"/>
        </w:rPr>
      </w:pPr>
      <w:r w:rsidRPr="00991918">
        <w:rPr>
          <w:rFonts w:ascii="Trebuchet MS" w:hAnsi="Trebuchet MS" w:cs="Arial"/>
          <w:b/>
          <w:sz w:val="22"/>
          <w:szCs w:val="22"/>
        </w:rPr>
        <w:t>The Duty to Report</w:t>
      </w:r>
    </w:p>
    <w:p w:rsidR="000147F8" w:rsidRPr="00991918" w:rsidRDefault="000147F8" w:rsidP="000147F8">
      <w:pPr>
        <w:tabs>
          <w:tab w:val="left" w:pos="567"/>
          <w:tab w:val="left" w:pos="1134"/>
          <w:tab w:val="left" w:pos="1701"/>
          <w:tab w:val="left" w:pos="2268"/>
        </w:tabs>
        <w:rPr>
          <w:rFonts w:ascii="Trebuchet MS" w:hAnsi="Trebuchet MS" w:cs="Arial"/>
        </w:rPr>
      </w:pPr>
    </w:p>
    <w:p w:rsidR="000147F8" w:rsidRPr="00991918" w:rsidRDefault="000147F8" w:rsidP="00983223">
      <w:pPr>
        <w:pStyle w:val="ListParagraph"/>
        <w:numPr>
          <w:ilvl w:val="1"/>
          <w:numId w:val="6"/>
        </w:numPr>
        <w:tabs>
          <w:tab w:val="left" w:pos="720"/>
          <w:tab w:val="left" w:pos="1134"/>
          <w:tab w:val="left" w:pos="1701"/>
          <w:tab w:val="left" w:pos="2268"/>
        </w:tabs>
        <w:rPr>
          <w:rFonts w:ascii="Trebuchet MS" w:hAnsi="Trebuchet MS" w:cs="Arial"/>
          <w:sz w:val="22"/>
          <w:szCs w:val="22"/>
        </w:rPr>
      </w:pPr>
      <w:r w:rsidRPr="00991918">
        <w:rPr>
          <w:rFonts w:ascii="Trebuchet MS" w:hAnsi="Trebuchet MS" w:cs="Arial"/>
          <w:sz w:val="22"/>
          <w:szCs w:val="22"/>
        </w:rPr>
        <w:t xml:space="preserve">Leeds </w:t>
      </w:r>
      <w:r w:rsidR="00B80862">
        <w:rPr>
          <w:rFonts w:ascii="Trebuchet MS" w:hAnsi="Trebuchet MS" w:cs="Arial"/>
          <w:sz w:val="22"/>
          <w:szCs w:val="22"/>
        </w:rPr>
        <w:t>Arts University</w:t>
      </w:r>
      <w:r w:rsidRPr="00991918">
        <w:rPr>
          <w:rFonts w:ascii="Trebuchet MS" w:hAnsi="Trebuchet MS" w:cs="Arial"/>
          <w:sz w:val="22"/>
          <w:szCs w:val="22"/>
        </w:rPr>
        <w:t xml:space="preserve"> and all its members of staff have a legal duty to report cases of suspected abuse.  If you, as a member of staff, have concerns that a child/young person or vulnerable adult has been mistreated or abused, you MUST report this.</w:t>
      </w:r>
    </w:p>
    <w:p w:rsidR="000147F8" w:rsidRPr="00991918" w:rsidRDefault="000147F8" w:rsidP="000147F8">
      <w:pPr>
        <w:tabs>
          <w:tab w:val="left" w:pos="720"/>
          <w:tab w:val="left" w:pos="1134"/>
          <w:tab w:val="left" w:pos="1701"/>
          <w:tab w:val="left" w:pos="2268"/>
        </w:tabs>
        <w:rPr>
          <w:rFonts w:ascii="Trebuchet MS" w:hAnsi="Trebuchet MS" w:cs="Arial"/>
        </w:rPr>
      </w:pPr>
    </w:p>
    <w:p w:rsidR="000147F8" w:rsidRPr="00991918" w:rsidRDefault="000147F8" w:rsidP="00983223">
      <w:pPr>
        <w:pStyle w:val="ListParagraph"/>
        <w:numPr>
          <w:ilvl w:val="0"/>
          <w:numId w:val="6"/>
        </w:numPr>
        <w:tabs>
          <w:tab w:val="left" w:pos="567"/>
          <w:tab w:val="left" w:pos="1134"/>
          <w:tab w:val="left" w:pos="1701"/>
          <w:tab w:val="left" w:pos="2268"/>
        </w:tabs>
        <w:ind w:hanging="720"/>
        <w:rPr>
          <w:rFonts w:ascii="Trebuchet MS" w:hAnsi="Trebuchet MS" w:cs="Arial"/>
          <w:sz w:val="22"/>
          <w:szCs w:val="22"/>
        </w:rPr>
      </w:pPr>
      <w:r w:rsidRPr="00991918">
        <w:rPr>
          <w:rFonts w:ascii="Trebuchet MS" w:hAnsi="Trebuchet MS" w:cs="Arial"/>
          <w:b/>
          <w:sz w:val="22"/>
          <w:szCs w:val="22"/>
        </w:rPr>
        <w:t>What to do if you notice abuse</w:t>
      </w:r>
    </w:p>
    <w:p w:rsidR="000147F8" w:rsidRPr="00991918" w:rsidRDefault="000147F8" w:rsidP="000147F8">
      <w:pPr>
        <w:tabs>
          <w:tab w:val="left" w:pos="567"/>
          <w:tab w:val="left" w:pos="1134"/>
          <w:tab w:val="left" w:pos="1701"/>
          <w:tab w:val="left" w:pos="2268"/>
        </w:tabs>
        <w:rPr>
          <w:rFonts w:ascii="Trebuchet MS" w:hAnsi="Trebuchet MS" w:cs="Arial"/>
        </w:rPr>
      </w:pPr>
    </w:p>
    <w:p w:rsidR="000147F8" w:rsidRPr="00991918" w:rsidRDefault="000147F8" w:rsidP="00983223">
      <w:pPr>
        <w:pStyle w:val="ListParagraph"/>
        <w:numPr>
          <w:ilvl w:val="1"/>
          <w:numId w:val="6"/>
        </w:numPr>
        <w:tabs>
          <w:tab w:val="left" w:pos="567"/>
          <w:tab w:val="left" w:pos="1134"/>
          <w:tab w:val="left" w:pos="1701"/>
          <w:tab w:val="left" w:pos="2268"/>
        </w:tabs>
        <w:rPr>
          <w:rFonts w:ascii="Trebuchet MS" w:hAnsi="Trebuchet MS" w:cs="Arial"/>
          <w:sz w:val="22"/>
          <w:szCs w:val="22"/>
        </w:rPr>
      </w:pPr>
      <w:r w:rsidRPr="00991918">
        <w:rPr>
          <w:rFonts w:ascii="Trebuchet MS" w:hAnsi="Trebuchet MS" w:cs="Arial"/>
          <w:sz w:val="22"/>
          <w:szCs w:val="22"/>
        </w:rPr>
        <w:t>You may become aware of potential abuse in two main ways:</w:t>
      </w:r>
    </w:p>
    <w:p w:rsidR="000147F8" w:rsidRPr="00991918" w:rsidRDefault="000147F8" w:rsidP="000147F8">
      <w:pPr>
        <w:pStyle w:val="ListParagraph"/>
        <w:tabs>
          <w:tab w:val="left" w:pos="567"/>
          <w:tab w:val="left" w:pos="1134"/>
          <w:tab w:val="left" w:pos="1701"/>
          <w:tab w:val="left" w:pos="2268"/>
        </w:tabs>
        <w:rPr>
          <w:rFonts w:ascii="Trebuchet MS" w:hAnsi="Trebuchet MS" w:cs="Arial"/>
          <w:sz w:val="22"/>
          <w:szCs w:val="22"/>
        </w:rPr>
      </w:pPr>
    </w:p>
    <w:p w:rsidR="000147F8" w:rsidRPr="00991918" w:rsidRDefault="000147F8" w:rsidP="00983223">
      <w:pPr>
        <w:pStyle w:val="ListParagraph"/>
        <w:numPr>
          <w:ilvl w:val="0"/>
          <w:numId w:val="19"/>
        </w:numPr>
        <w:tabs>
          <w:tab w:val="left" w:pos="567"/>
          <w:tab w:val="left" w:pos="1701"/>
          <w:tab w:val="left" w:pos="2268"/>
        </w:tabs>
        <w:ind w:left="1701" w:hanging="567"/>
        <w:rPr>
          <w:rFonts w:ascii="Trebuchet MS" w:hAnsi="Trebuchet MS" w:cs="Arial"/>
          <w:sz w:val="22"/>
          <w:szCs w:val="22"/>
        </w:rPr>
      </w:pPr>
      <w:r w:rsidRPr="00991918">
        <w:rPr>
          <w:rFonts w:ascii="Trebuchet MS" w:hAnsi="Trebuchet MS" w:cs="Arial"/>
          <w:sz w:val="22"/>
          <w:szCs w:val="22"/>
        </w:rPr>
        <w:t>You may observe signs in a student that lead you to suspect that they have been physically, emotionally, or sexually abused, or suffer sever</w:t>
      </w:r>
      <w:r w:rsidR="00567779" w:rsidRPr="00991918">
        <w:rPr>
          <w:rFonts w:ascii="Trebuchet MS" w:hAnsi="Trebuchet MS" w:cs="Arial"/>
          <w:sz w:val="22"/>
          <w:szCs w:val="22"/>
        </w:rPr>
        <w:t>e</w:t>
      </w:r>
      <w:r w:rsidRPr="00991918">
        <w:rPr>
          <w:rFonts w:ascii="Trebuchet MS" w:hAnsi="Trebuchet MS" w:cs="Arial"/>
          <w:sz w:val="22"/>
          <w:szCs w:val="22"/>
        </w:rPr>
        <w:t xml:space="preserve"> neglect, or are becoming radicalised; or in addition in the case of a vulnerable adult they may be experiencing financial, discriminatory or institutional abuse.</w:t>
      </w:r>
    </w:p>
    <w:p w:rsidR="000147F8" w:rsidRPr="00991918" w:rsidRDefault="000147F8" w:rsidP="00983223">
      <w:pPr>
        <w:pStyle w:val="ListParagraph"/>
        <w:numPr>
          <w:ilvl w:val="0"/>
          <w:numId w:val="19"/>
        </w:numPr>
        <w:tabs>
          <w:tab w:val="left" w:pos="567"/>
          <w:tab w:val="left" w:pos="1701"/>
          <w:tab w:val="left" w:pos="2268"/>
        </w:tabs>
        <w:ind w:left="1701" w:hanging="567"/>
        <w:rPr>
          <w:rFonts w:ascii="Trebuchet MS" w:hAnsi="Trebuchet MS" w:cs="Arial"/>
          <w:sz w:val="22"/>
          <w:szCs w:val="22"/>
        </w:rPr>
      </w:pPr>
      <w:r w:rsidRPr="00991918">
        <w:rPr>
          <w:rFonts w:ascii="Trebuchet MS" w:hAnsi="Trebuchet MS" w:cs="Arial"/>
          <w:sz w:val="22"/>
          <w:szCs w:val="22"/>
        </w:rPr>
        <w:t xml:space="preserve">The tables below gives examples that may indicate that an individual is being abused.  In addition </w:t>
      </w:r>
      <w:r w:rsidR="00256F98" w:rsidRPr="00991918">
        <w:rPr>
          <w:rFonts w:ascii="Trebuchet MS" w:hAnsi="Trebuchet MS" w:cs="Arial"/>
          <w:sz w:val="22"/>
          <w:szCs w:val="22"/>
        </w:rPr>
        <w:t>to these a person may be being abused by virtue of their race, gender, age, disability or sexual orientation which would indicate discriminatory abuse.  Similarly, any of the examples listed may be an indication of institutional abuse if the individual is in receipt of organised care.</w:t>
      </w:r>
    </w:p>
    <w:p w:rsidR="00256F98" w:rsidRPr="00991918" w:rsidRDefault="00256F98" w:rsidP="00983223">
      <w:pPr>
        <w:pStyle w:val="ListParagraph"/>
        <w:numPr>
          <w:ilvl w:val="0"/>
          <w:numId w:val="19"/>
        </w:numPr>
        <w:tabs>
          <w:tab w:val="left" w:pos="567"/>
          <w:tab w:val="left" w:pos="1701"/>
          <w:tab w:val="left" w:pos="2268"/>
        </w:tabs>
        <w:ind w:left="1701" w:hanging="567"/>
        <w:rPr>
          <w:rFonts w:ascii="Trebuchet MS" w:hAnsi="Trebuchet MS" w:cs="Arial"/>
          <w:sz w:val="22"/>
          <w:szCs w:val="22"/>
        </w:rPr>
      </w:pPr>
      <w:r w:rsidRPr="00991918">
        <w:rPr>
          <w:rFonts w:ascii="Trebuchet MS" w:hAnsi="Trebuchet MS" w:cs="Arial"/>
          <w:sz w:val="22"/>
          <w:szCs w:val="22"/>
        </w:rPr>
        <w:t>The students themselves may disclose to you that they have been abused.</w:t>
      </w:r>
    </w:p>
    <w:p w:rsidR="006A3633" w:rsidRPr="00991918" w:rsidRDefault="006A3633" w:rsidP="00294A81">
      <w:pPr>
        <w:tabs>
          <w:tab w:val="left" w:pos="567"/>
          <w:tab w:val="left" w:pos="1701"/>
          <w:tab w:val="left" w:pos="2268"/>
        </w:tabs>
        <w:ind w:left="1701" w:hanging="567"/>
        <w:rPr>
          <w:rFonts w:ascii="Trebuchet MS" w:hAnsi="Trebuchet MS" w:cs="Arial"/>
        </w:rPr>
      </w:pPr>
    </w:p>
    <w:p w:rsidR="006A3633" w:rsidRPr="00B80862" w:rsidRDefault="006A3633" w:rsidP="00983223">
      <w:pPr>
        <w:pStyle w:val="ListParagraph"/>
        <w:numPr>
          <w:ilvl w:val="0"/>
          <w:numId w:val="19"/>
        </w:numPr>
        <w:ind w:left="1701" w:hanging="567"/>
        <w:rPr>
          <w:rFonts w:ascii="Trebuchet MS" w:hAnsi="Trebuchet MS"/>
          <w:sz w:val="22"/>
          <w:szCs w:val="22"/>
        </w:rPr>
      </w:pPr>
      <w:r w:rsidRPr="00B80862">
        <w:rPr>
          <w:rFonts w:ascii="Trebuchet MS" w:hAnsi="Trebuchet MS"/>
          <w:sz w:val="22"/>
          <w:szCs w:val="22"/>
        </w:rPr>
        <w:t xml:space="preserve">Staff should be alert to the potential need for </w:t>
      </w:r>
      <w:r w:rsidRPr="00B80862">
        <w:rPr>
          <w:rFonts w:ascii="Trebuchet MS" w:hAnsi="Trebuchet MS"/>
          <w:i/>
          <w:sz w:val="22"/>
          <w:szCs w:val="22"/>
        </w:rPr>
        <w:t>early help</w:t>
      </w:r>
      <w:r w:rsidRPr="00B80862">
        <w:rPr>
          <w:rFonts w:ascii="Trebuchet MS" w:hAnsi="Trebuchet MS"/>
          <w:sz w:val="22"/>
          <w:szCs w:val="22"/>
        </w:rPr>
        <w:t xml:space="preserve"> for </w:t>
      </w:r>
      <w:r w:rsidR="00F901E7" w:rsidRPr="00B80862">
        <w:rPr>
          <w:rFonts w:ascii="Trebuchet MS" w:hAnsi="Trebuchet MS"/>
          <w:sz w:val="22"/>
          <w:szCs w:val="22"/>
        </w:rPr>
        <w:t>an individual</w:t>
      </w:r>
      <w:r w:rsidRPr="00B80862">
        <w:rPr>
          <w:rFonts w:ascii="Trebuchet MS" w:hAnsi="Trebuchet MS"/>
          <w:sz w:val="22"/>
          <w:szCs w:val="22"/>
        </w:rPr>
        <w:t xml:space="preserve"> who:</w:t>
      </w:r>
    </w:p>
    <w:p w:rsidR="00286D5E" w:rsidRPr="00B80862" w:rsidRDefault="00286D5E" w:rsidP="00294A81">
      <w:pPr>
        <w:pStyle w:val="ListParagraph"/>
        <w:ind w:left="1701" w:hanging="567"/>
        <w:rPr>
          <w:rFonts w:ascii="Trebuchet MS" w:hAnsi="Trebuchet MS"/>
          <w:sz w:val="22"/>
          <w:szCs w:val="22"/>
        </w:rPr>
      </w:pPr>
    </w:p>
    <w:p w:rsidR="006A3633" w:rsidRPr="00B80862" w:rsidRDefault="006A3633" w:rsidP="00983223">
      <w:pPr>
        <w:pStyle w:val="ListParagraph"/>
        <w:numPr>
          <w:ilvl w:val="1"/>
          <w:numId w:val="19"/>
        </w:numPr>
        <w:ind w:left="1985" w:hanging="284"/>
        <w:rPr>
          <w:rFonts w:ascii="Trebuchet MS" w:hAnsi="Trebuchet MS"/>
          <w:sz w:val="22"/>
          <w:szCs w:val="22"/>
        </w:rPr>
      </w:pPr>
      <w:r w:rsidRPr="00B80862">
        <w:rPr>
          <w:rFonts w:ascii="Trebuchet MS" w:hAnsi="Trebuchet MS"/>
          <w:sz w:val="22"/>
          <w:szCs w:val="22"/>
        </w:rPr>
        <w:t xml:space="preserve">is disabled and has specific additional needs; </w:t>
      </w:r>
    </w:p>
    <w:p w:rsidR="006A3633" w:rsidRPr="00B80862" w:rsidRDefault="006A3633" w:rsidP="00983223">
      <w:pPr>
        <w:pStyle w:val="ListParagraph"/>
        <w:numPr>
          <w:ilvl w:val="1"/>
          <w:numId w:val="19"/>
        </w:numPr>
        <w:ind w:left="1985" w:hanging="284"/>
        <w:rPr>
          <w:rFonts w:ascii="Trebuchet MS" w:hAnsi="Trebuchet MS"/>
          <w:sz w:val="22"/>
          <w:szCs w:val="22"/>
        </w:rPr>
      </w:pPr>
      <w:r w:rsidRPr="00B80862">
        <w:rPr>
          <w:rFonts w:ascii="Trebuchet MS" w:hAnsi="Trebuchet MS"/>
          <w:sz w:val="22"/>
          <w:szCs w:val="22"/>
        </w:rPr>
        <w:t xml:space="preserve">has special educational needs; </w:t>
      </w:r>
    </w:p>
    <w:p w:rsidR="006A3633" w:rsidRPr="00B80862" w:rsidRDefault="006A3633" w:rsidP="00983223">
      <w:pPr>
        <w:pStyle w:val="ListParagraph"/>
        <w:numPr>
          <w:ilvl w:val="1"/>
          <w:numId w:val="19"/>
        </w:numPr>
        <w:ind w:left="1985" w:hanging="284"/>
        <w:rPr>
          <w:rFonts w:ascii="Trebuchet MS" w:hAnsi="Trebuchet MS"/>
          <w:sz w:val="22"/>
          <w:szCs w:val="22"/>
        </w:rPr>
      </w:pPr>
      <w:r w:rsidRPr="00B80862">
        <w:rPr>
          <w:rFonts w:ascii="Trebuchet MS" w:hAnsi="Trebuchet MS"/>
          <w:sz w:val="22"/>
          <w:szCs w:val="22"/>
        </w:rPr>
        <w:t xml:space="preserve">is a young carer; </w:t>
      </w:r>
    </w:p>
    <w:p w:rsidR="006A3633" w:rsidRPr="00B80862" w:rsidRDefault="006A3633" w:rsidP="00983223">
      <w:pPr>
        <w:pStyle w:val="ListParagraph"/>
        <w:numPr>
          <w:ilvl w:val="1"/>
          <w:numId w:val="19"/>
        </w:numPr>
        <w:ind w:left="1985" w:hanging="284"/>
        <w:rPr>
          <w:rFonts w:ascii="Trebuchet MS" w:hAnsi="Trebuchet MS"/>
          <w:sz w:val="22"/>
          <w:szCs w:val="22"/>
        </w:rPr>
      </w:pPr>
      <w:r w:rsidRPr="00B80862">
        <w:rPr>
          <w:rFonts w:ascii="Trebuchet MS" w:hAnsi="Trebuchet MS"/>
          <w:sz w:val="22"/>
          <w:szCs w:val="22"/>
        </w:rPr>
        <w:t xml:space="preserve">is showing signs of engaging in anti-social or criminal behaviour; </w:t>
      </w:r>
    </w:p>
    <w:p w:rsidR="006A3633" w:rsidRPr="00B80862" w:rsidRDefault="006A3633" w:rsidP="00983223">
      <w:pPr>
        <w:pStyle w:val="ListParagraph"/>
        <w:numPr>
          <w:ilvl w:val="1"/>
          <w:numId w:val="19"/>
        </w:numPr>
        <w:ind w:left="1985" w:hanging="284"/>
        <w:rPr>
          <w:rFonts w:ascii="Trebuchet MS" w:hAnsi="Trebuchet MS"/>
          <w:sz w:val="22"/>
          <w:szCs w:val="22"/>
        </w:rPr>
      </w:pPr>
      <w:r w:rsidRPr="00B80862">
        <w:rPr>
          <w:rFonts w:ascii="Trebuchet MS" w:hAnsi="Trebuchet MS"/>
          <w:sz w:val="22"/>
          <w:szCs w:val="22"/>
        </w:rPr>
        <w:t>is in a family circumstance presenting challenges for the child, such as substance abuse, adult mental health problems and domestic violence;</w:t>
      </w:r>
    </w:p>
    <w:p w:rsidR="00286D5E" w:rsidRPr="00B80862" w:rsidRDefault="006A3633" w:rsidP="00983223">
      <w:pPr>
        <w:pStyle w:val="ListParagraph"/>
        <w:numPr>
          <w:ilvl w:val="1"/>
          <w:numId w:val="19"/>
        </w:numPr>
        <w:ind w:left="1985" w:hanging="284"/>
        <w:rPr>
          <w:rFonts w:ascii="Trebuchet MS" w:hAnsi="Trebuchet MS"/>
          <w:sz w:val="22"/>
          <w:szCs w:val="22"/>
        </w:rPr>
      </w:pPr>
      <w:r w:rsidRPr="00B80862">
        <w:rPr>
          <w:rFonts w:ascii="Trebuchet MS" w:hAnsi="Trebuchet MS"/>
          <w:sz w:val="22"/>
          <w:szCs w:val="22"/>
        </w:rPr>
        <w:t>has returned home to their family from care;</w:t>
      </w:r>
    </w:p>
    <w:p w:rsidR="006A3633" w:rsidRPr="00B80862" w:rsidRDefault="00286D5E" w:rsidP="00983223">
      <w:pPr>
        <w:pStyle w:val="ListParagraph"/>
        <w:numPr>
          <w:ilvl w:val="1"/>
          <w:numId w:val="19"/>
        </w:numPr>
        <w:ind w:left="1985" w:hanging="284"/>
        <w:rPr>
          <w:rFonts w:ascii="Trebuchet MS" w:hAnsi="Trebuchet MS" w:cs="Arial"/>
          <w:sz w:val="22"/>
          <w:szCs w:val="22"/>
        </w:rPr>
      </w:pPr>
      <w:proofErr w:type="gramStart"/>
      <w:r w:rsidRPr="00B80862">
        <w:rPr>
          <w:rFonts w:ascii="Trebuchet MS" w:hAnsi="Trebuchet MS"/>
          <w:sz w:val="22"/>
          <w:szCs w:val="22"/>
        </w:rPr>
        <w:t>and/or</w:t>
      </w:r>
      <w:proofErr w:type="gramEnd"/>
      <w:r w:rsidR="00FC1B7D" w:rsidRPr="00B80862">
        <w:rPr>
          <w:sz w:val="22"/>
          <w:szCs w:val="22"/>
        </w:rPr>
        <w:t xml:space="preserve"> </w:t>
      </w:r>
      <w:r w:rsidR="006A3633" w:rsidRPr="00B80862">
        <w:rPr>
          <w:rFonts w:ascii="Trebuchet MS" w:hAnsi="Trebuchet MS"/>
          <w:sz w:val="22"/>
          <w:szCs w:val="22"/>
        </w:rPr>
        <w:t>is showing early signs of abuse and/or neglect.</w:t>
      </w:r>
    </w:p>
    <w:p w:rsidR="006A3633" w:rsidRPr="00B80862" w:rsidRDefault="006A3633" w:rsidP="00294A81">
      <w:pPr>
        <w:pStyle w:val="ListParagraph"/>
        <w:tabs>
          <w:tab w:val="left" w:pos="567"/>
          <w:tab w:val="left" w:pos="1701"/>
          <w:tab w:val="left" w:pos="2268"/>
        </w:tabs>
        <w:ind w:left="1701" w:hanging="567"/>
        <w:rPr>
          <w:rFonts w:ascii="Trebuchet MS" w:hAnsi="Trebuchet MS" w:cs="Arial"/>
          <w:sz w:val="22"/>
          <w:szCs w:val="22"/>
        </w:rPr>
      </w:pPr>
    </w:p>
    <w:p w:rsidR="00256F98" w:rsidRPr="00B80862" w:rsidRDefault="00F670E9" w:rsidP="00983223">
      <w:pPr>
        <w:pStyle w:val="ListParagraph"/>
        <w:numPr>
          <w:ilvl w:val="0"/>
          <w:numId w:val="19"/>
        </w:numPr>
        <w:tabs>
          <w:tab w:val="left" w:pos="567"/>
          <w:tab w:val="left" w:pos="1701"/>
          <w:tab w:val="left" w:pos="2268"/>
        </w:tabs>
        <w:ind w:left="1701" w:hanging="567"/>
        <w:rPr>
          <w:rFonts w:ascii="Trebuchet MS" w:hAnsi="Trebuchet MS" w:cs="Arial"/>
          <w:sz w:val="22"/>
          <w:szCs w:val="22"/>
        </w:rPr>
      </w:pPr>
      <w:r w:rsidRPr="00B80862">
        <w:rPr>
          <w:rFonts w:ascii="Trebuchet MS" w:hAnsi="Trebuchet MS" w:cs="Arial"/>
          <w:sz w:val="22"/>
          <w:szCs w:val="22"/>
        </w:rPr>
        <w:t>Possible signs of abuse</w:t>
      </w:r>
    </w:p>
    <w:p w:rsidR="00F670E9" w:rsidRPr="00991918" w:rsidRDefault="00F670E9" w:rsidP="00256F98">
      <w:pPr>
        <w:tabs>
          <w:tab w:val="left" w:pos="567"/>
          <w:tab w:val="left" w:pos="1134"/>
          <w:tab w:val="left" w:pos="1701"/>
          <w:tab w:val="left" w:pos="2268"/>
        </w:tabs>
        <w:rPr>
          <w:rFonts w:ascii="Trebuchet MS" w:hAnsi="Trebuchet MS" w:cs="Arial"/>
        </w:rPr>
      </w:pPr>
    </w:p>
    <w:tbl>
      <w:tblPr>
        <w:tblStyle w:val="TableGrid"/>
        <w:tblW w:w="8931" w:type="dxa"/>
        <w:tblInd w:w="1242" w:type="dxa"/>
        <w:tblBorders>
          <w:insideH w:val="none" w:sz="0" w:space="0" w:color="auto"/>
          <w:insideV w:val="none" w:sz="0" w:space="0" w:color="auto"/>
        </w:tblBorders>
        <w:tblLook w:val="04A0" w:firstRow="1" w:lastRow="0" w:firstColumn="1" w:lastColumn="0" w:noHBand="0" w:noVBand="1"/>
      </w:tblPr>
      <w:tblGrid>
        <w:gridCol w:w="4678"/>
        <w:gridCol w:w="4253"/>
      </w:tblGrid>
      <w:tr w:rsidR="00256F98" w:rsidRPr="00991918" w:rsidTr="00294A81">
        <w:tc>
          <w:tcPr>
            <w:tcW w:w="4678" w:type="dxa"/>
            <w:tcBorders>
              <w:top w:val="single" w:sz="4" w:space="0" w:color="auto"/>
              <w:bottom w:val="single" w:sz="4" w:space="0" w:color="auto"/>
            </w:tcBorders>
            <w:shd w:val="pct10" w:color="D9D9D9" w:themeColor="background1" w:themeShade="D9" w:fill="D9D9D9" w:themeFill="background1" w:themeFillShade="D9"/>
          </w:tcPr>
          <w:p w:rsidR="00256F98" w:rsidRPr="00991918" w:rsidRDefault="00256F98" w:rsidP="00256F98">
            <w:pPr>
              <w:tabs>
                <w:tab w:val="left" w:pos="567"/>
                <w:tab w:val="left" w:pos="1134"/>
                <w:tab w:val="left" w:pos="1701"/>
                <w:tab w:val="left" w:pos="2268"/>
              </w:tabs>
              <w:rPr>
                <w:rFonts w:ascii="Trebuchet MS" w:hAnsi="Trebuchet MS" w:cs="Arial"/>
                <w:b/>
              </w:rPr>
            </w:pPr>
            <w:r w:rsidRPr="00991918">
              <w:rPr>
                <w:rFonts w:ascii="Trebuchet MS" w:hAnsi="Trebuchet MS" w:cs="Arial"/>
                <w:b/>
              </w:rPr>
              <w:t>Possible signs of physical abuse include:</w:t>
            </w:r>
          </w:p>
        </w:tc>
        <w:tc>
          <w:tcPr>
            <w:tcW w:w="4253" w:type="dxa"/>
            <w:tcBorders>
              <w:top w:val="single" w:sz="4" w:space="0" w:color="auto"/>
              <w:bottom w:val="single" w:sz="4" w:space="0" w:color="auto"/>
            </w:tcBorders>
            <w:shd w:val="pct10" w:color="D9D9D9" w:themeColor="background1" w:themeShade="D9" w:fill="D9D9D9" w:themeFill="background1" w:themeFillShade="D9"/>
          </w:tcPr>
          <w:p w:rsidR="00256F98" w:rsidRPr="00991918" w:rsidRDefault="00256F98" w:rsidP="00256F98">
            <w:pPr>
              <w:tabs>
                <w:tab w:val="left" w:pos="567"/>
                <w:tab w:val="left" w:pos="1134"/>
                <w:tab w:val="left" w:pos="1701"/>
                <w:tab w:val="left" w:pos="2268"/>
              </w:tabs>
              <w:rPr>
                <w:rFonts w:ascii="Trebuchet MS" w:hAnsi="Trebuchet MS" w:cs="Arial"/>
              </w:rPr>
            </w:pPr>
          </w:p>
        </w:tc>
      </w:tr>
      <w:tr w:rsidR="00256F98" w:rsidRPr="00991918" w:rsidTr="00294A81">
        <w:tc>
          <w:tcPr>
            <w:tcW w:w="4678" w:type="dxa"/>
            <w:tcBorders>
              <w:top w:val="single" w:sz="4" w:space="0" w:color="auto"/>
            </w:tcBorders>
          </w:tcPr>
          <w:p w:rsidR="00256F98" w:rsidRPr="00991918" w:rsidRDefault="00312454" w:rsidP="00983223">
            <w:pPr>
              <w:pStyle w:val="ListParagraph"/>
              <w:numPr>
                <w:ilvl w:val="0"/>
                <w:numId w:val="7"/>
              </w:numPr>
              <w:tabs>
                <w:tab w:val="left" w:pos="318"/>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 xml:space="preserve">Unexplained injuries or burns, </w:t>
            </w:r>
            <w:r w:rsidR="00256F98" w:rsidRPr="00991918">
              <w:rPr>
                <w:rFonts w:ascii="Trebuchet MS" w:hAnsi="Trebuchet MS" w:cs="Arial"/>
                <w:sz w:val="22"/>
                <w:szCs w:val="22"/>
              </w:rPr>
              <w:t>particularly if they are recurrent</w:t>
            </w:r>
          </w:p>
        </w:tc>
        <w:tc>
          <w:tcPr>
            <w:tcW w:w="4253" w:type="dxa"/>
            <w:tcBorders>
              <w:top w:val="single" w:sz="4" w:space="0" w:color="auto"/>
            </w:tcBorders>
          </w:tcPr>
          <w:p w:rsidR="00256F98" w:rsidRPr="00991918" w:rsidRDefault="00256F98" w:rsidP="00983223">
            <w:pPr>
              <w:pStyle w:val="ListParagraph"/>
              <w:numPr>
                <w:ilvl w:val="0"/>
                <w:numId w:val="7"/>
              </w:numPr>
              <w:tabs>
                <w:tab w:val="left" w:pos="1134"/>
                <w:tab w:val="left" w:pos="1701"/>
                <w:tab w:val="left" w:pos="2268"/>
              </w:tabs>
              <w:ind w:hanging="327"/>
              <w:rPr>
                <w:rFonts w:ascii="Trebuchet MS" w:hAnsi="Trebuchet MS" w:cs="Arial"/>
                <w:sz w:val="22"/>
                <w:szCs w:val="22"/>
              </w:rPr>
            </w:pPr>
            <w:r w:rsidRPr="00991918">
              <w:rPr>
                <w:rFonts w:ascii="Trebuchet MS" w:hAnsi="Trebuchet MS" w:cs="Arial"/>
                <w:sz w:val="22"/>
                <w:szCs w:val="22"/>
              </w:rPr>
              <w:t>Fear of medical help</w:t>
            </w:r>
          </w:p>
        </w:tc>
      </w:tr>
      <w:tr w:rsidR="00256F98" w:rsidRPr="00991918" w:rsidTr="00294A81">
        <w:tc>
          <w:tcPr>
            <w:tcW w:w="4678" w:type="dxa"/>
          </w:tcPr>
          <w:p w:rsidR="00256F98" w:rsidRPr="00991918" w:rsidRDefault="00256F98"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Refusal to discuss injuries</w:t>
            </w:r>
          </w:p>
        </w:tc>
        <w:tc>
          <w:tcPr>
            <w:tcW w:w="4253" w:type="dxa"/>
          </w:tcPr>
          <w:p w:rsidR="00256F98" w:rsidRPr="00991918" w:rsidRDefault="00256F98" w:rsidP="00983223">
            <w:pPr>
              <w:pStyle w:val="ListParagraph"/>
              <w:numPr>
                <w:ilvl w:val="0"/>
                <w:numId w:val="7"/>
              </w:numPr>
              <w:tabs>
                <w:tab w:val="left" w:pos="1134"/>
                <w:tab w:val="left" w:pos="1701"/>
                <w:tab w:val="left" w:pos="2268"/>
              </w:tabs>
              <w:ind w:hanging="327"/>
              <w:rPr>
                <w:rFonts w:ascii="Trebuchet MS" w:hAnsi="Trebuchet MS" w:cs="Arial"/>
                <w:sz w:val="22"/>
                <w:szCs w:val="22"/>
              </w:rPr>
            </w:pPr>
            <w:r w:rsidRPr="00991918">
              <w:rPr>
                <w:rFonts w:ascii="Trebuchet MS" w:hAnsi="Trebuchet MS" w:cs="Arial"/>
                <w:sz w:val="22"/>
                <w:szCs w:val="22"/>
              </w:rPr>
              <w:t>A</w:t>
            </w:r>
            <w:r w:rsidR="00910A0E" w:rsidRPr="00991918">
              <w:rPr>
                <w:rFonts w:ascii="Trebuchet MS" w:hAnsi="Trebuchet MS" w:cs="Arial"/>
                <w:sz w:val="22"/>
                <w:szCs w:val="22"/>
              </w:rPr>
              <w:t>g</w:t>
            </w:r>
            <w:r w:rsidRPr="00991918">
              <w:rPr>
                <w:rFonts w:ascii="Trebuchet MS" w:hAnsi="Trebuchet MS" w:cs="Arial"/>
                <w:sz w:val="22"/>
                <w:szCs w:val="22"/>
              </w:rPr>
              <w:t>gression/bullying</w:t>
            </w:r>
          </w:p>
        </w:tc>
      </w:tr>
      <w:tr w:rsidR="00256F98" w:rsidRPr="00991918" w:rsidTr="00294A81">
        <w:tc>
          <w:tcPr>
            <w:tcW w:w="4678" w:type="dxa"/>
          </w:tcPr>
          <w:p w:rsidR="00256F98" w:rsidRPr="00991918" w:rsidRDefault="00256F98"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Improbable explanations for injuries</w:t>
            </w:r>
          </w:p>
        </w:tc>
        <w:tc>
          <w:tcPr>
            <w:tcW w:w="4253" w:type="dxa"/>
          </w:tcPr>
          <w:p w:rsidR="00256F98" w:rsidRPr="00991918" w:rsidRDefault="00256F98" w:rsidP="00983223">
            <w:pPr>
              <w:pStyle w:val="ListParagraph"/>
              <w:numPr>
                <w:ilvl w:val="0"/>
                <w:numId w:val="7"/>
              </w:numPr>
              <w:tabs>
                <w:tab w:val="left" w:pos="1134"/>
                <w:tab w:val="left" w:pos="1701"/>
                <w:tab w:val="left" w:pos="2268"/>
              </w:tabs>
              <w:ind w:hanging="327"/>
              <w:rPr>
                <w:rFonts w:ascii="Trebuchet MS" w:hAnsi="Trebuchet MS" w:cs="Arial"/>
                <w:sz w:val="22"/>
                <w:szCs w:val="22"/>
              </w:rPr>
            </w:pPr>
            <w:r w:rsidRPr="00991918">
              <w:rPr>
                <w:rFonts w:ascii="Trebuchet MS" w:hAnsi="Trebuchet MS" w:cs="Arial"/>
                <w:sz w:val="22"/>
                <w:szCs w:val="22"/>
              </w:rPr>
              <w:t>Over compliant behaviour or a ‘watchful’ attitude</w:t>
            </w:r>
          </w:p>
        </w:tc>
      </w:tr>
      <w:tr w:rsidR="00256F98" w:rsidRPr="00991918" w:rsidTr="00294A81">
        <w:tc>
          <w:tcPr>
            <w:tcW w:w="4678" w:type="dxa"/>
          </w:tcPr>
          <w:p w:rsidR="00256F98" w:rsidRPr="00991918" w:rsidRDefault="00256F98"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Untreated injuries or lingering illness not attended to</w:t>
            </w:r>
          </w:p>
        </w:tc>
        <w:tc>
          <w:tcPr>
            <w:tcW w:w="4253" w:type="dxa"/>
          </w:tcPr>
          <w:p w:rsidR="00256F98" w:rsidRPr="00991918" w:rsidRDefault="00256F98" w:rsidP="00983223">
            <w:pPr>
              <w:pStyle w:val="ListParagraph"/>
              <w:numPr>
                <w:ilvl w:val="0"/>
                <w:numId w:val="7"/>
              </w:numPr>
              <w:tabs>
                <w:tab w:val="left" w:pos="1134"/>
                <w:tab w:val="left" w:pos="1701"/>
                <w:tab w:val="left" w:pos="2268"/>
              </w:tabs>
              <w:ind w:hanging="327"/>
              <w:rPr>
                <w:rFonts w:ascii="Trebuchet MS" w:hAnsi="Trebuchet MS" w:cs="Arial"/>
                <w:sz w:val="22"/>
                <w:szCs w:val="22"/>
              </w:rPr>
            </w:pPr>
            <w:r w:rsidRPr="00991918">
              <w:rPr>
                <w:rFonts w:ascii="Trebuchet MS" w:hAnsi="Trebuchet MS" w:cs="Arial"/>
                <w:sz w:val="22"/>
                <w:szCs w:val="22"/>
              </w:rPr>
              <w:t>Running away</w:t>
            </w:r>
          </w:p>
        </w:tc>
      </w:tr>
      <w:tr w:rsidR="00256F98" w:rsidRPr="00991918" w:rsidTr="00294A81">
        <w:tc>
          <w:tcPr>
            <w:tcW w:w="4678" w:type="dxa"/>
          </w:tcPr>
          <w:p w:rsidR="00256F98" w:rsidRPr="00991918" w:rsidRDefault="00256F98"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Admission of punishment which appears excessive</w:t>
            </w:r>
          </w:p>
        </w:tc>
        <w:tc>
          <w:tcPr>
            <w:tcW w:w="4253" w:type="dxa"/>
          </w:tcPr>
          <w:p w:rsidR="00256F98" w:rsidRPr="00991918" w:rsidRDefault="00256F98" w:rsidP="00983223">
            <w:pPr>
              <w:pStyle w:val="ListParagraph"/>
              <w:numPr>
                <w:ilvl w:val="0"/>
                <w:numId w:val="7"/>
              </w:numPr>
              <w:tabs>
                <w:tab w:val="left" w:pos="1134"/>
                <w:tab w:val="left" w:pos="1701"/>
                <w:tab w:val="left" w:pos="2268"/>
              </w:tabs>
              <w:ind w:hanging="327"/>
              <w:rPr>
                <w:rFonts w:ascii="Trebuchet MS" w:hAnsi="Trebuchet MS" w:cs="Arial"/>
                <w:sz w:val="22"/>
                <w:szCs w:val="22"/>
              </w:rPr>
            </w:pPr>
            <w:r w:rsidRPr="00991918">
              <w:rPr>
                <w:rFonts w:ascii="Trebuchet MS" w:hAnsi="Trebuchet MS" w:cs="Arial"/>
                <w:sz w:val="22"/>
                <w:szCs w:val="22"/>
              </w:rPr>
              <w:t>Significant change in behaviour without explanation</w:t>
            </w:r>
          </w:p>
        </w:tc>
      </w:tr>
      <w:tr w:rsidR="00256F98" w:rsidRPr="00991918" w:rsidTr="00294A81">
        <w:tc>
          <w:tcPr>
            <w:tcW w:w="4678" w:type="dxa"/>
          </w:tcPr>
          <w:p w:rsidR="00256F98" w:rsidRPr="00991918" w:rsidRDefault="00256F98"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Shrinking from physical contact</w:t>
            </w:r>
          </w:p>
        </w:tc>
        <w:tc>
          <w:tcPr>
            <w:tcW w:w="4253" w:type="dxa"/>
          </w:tcPr>
          <w:p w:rsidR="00256F98" w:rsidRPr="00991918" w:rsidRDefault="00256F98" w:rsidP="00983223">
            <w:pPr>
              <w:pStyle w:val="ListParagraph"/>
              <w:numPr>
                <w:ilvl w:val="0"/>
                <w:numId w:val="7"/>
              </w:numPr>
              <w:tabs>
                <w:tab w:val="left" w:pos="1134"/>
                <w:tab w:val="left" w:pos="1701"/>
                <w:tab w:val="left" w:pos="2268"/>
              </w:tabs>
              <w:ind w:hanging="327"/>
              <w:rPr>
                <w:rFonts w:ascii="Trebuchet MS" w:hAnsi="Trebuchet MS" w:cs="Arial"/>
                <w:sz w:val="22"/>
                <w:szCs w:val="22"/>
              </w:rPr>
            </w:pPr>
            <w:r w:rsidRPr="00991918">
              <w:rPr>
                <w:rFonts w:ascii="Trebuchet MS" w:hAnsi="Trebuchet MS" w:cs="Arial"/>
                <w:sz w:val="22"/>
                <w:szCs w:val="22"/>
              </w:rPr>
              <w:t>Deterioration of work</w:t>
            </w:r>
          </w:p>
        </w:tc>
      </w:tr>
      <w:tr w:rsidR="00256F98" w:rsidRPr="00991918" w:rsidTr="00294A81">
        <w:tc>
          <w:tcPr>
            <w:tcW w:w="4678" w:type="dxa"/>
          </w:tcPr>
          <w:p w:rsidR="00256F98" w:rsidRPr="00991918" w:rsidRDefault="00256F98"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Fear of returning home or of parents being contacted</w:t>
            </w:r>
          </w:p>
        </w:tc>
        <w:tc>
          <w:tcPr>
            <w:tcW w:w="4253" w:type="dxa"/>
          </w:tcPr>
          <w:p w:rsidR="00256F98" w:rsidRPr="00991918" w:rsidRDefault="00256F98" w:rsidP="00983223">
            <w:pPr>
              <w:pStyle w:val="ListParagraph"/>
              <w:numPr>
                <w:ilvl w:val="0"/>
                <w:numId w:val="7"/>
              </w:numPr>
              <w:tabs>
                <w:tab w:val="left" w:pos="1134"/>
                <w:tab w:val="left" w:pos="1701"/>
                <w:tab w:val="left" w:pos="2268"/>
              </w:tabs>
              <w:ind w:hanging="327"/>
              <w:rPr>
                <w:rFonts w:ascii="Trebuchet MS" w:hAnsi="Trebuchet MS" w:cs="Arial"/>
                <w:sz w:val="22"/>
                <w:szCs w:val="22"/>
              </w:rPr>
            </w:pPr>
            <w:r w:rsidRPr="00991918">
              <w:rPr>
                <w:rFonts w:ascii="Trebuchet MS" w:hAnsi="Trebuchet MS" w:cs="Arial"/>
                <w:sz w:val="22"/>
                <w:szCs w:val="22"/>
              </w:rPr>
              <w:t>Unexplained pattern of absence which may service to hide bruises or other physical injuries</w:t>
            </w:r>
          </w:p>
        </w:tc>
      </w:tr>
    </w:tbl>
    <w:p w:rsidR="006548CA" w:rsidRDefault="006548CA" w:rsidP="00256F98">
      <w:pPr>
        <w:tabs>
          <w:tab w:val="left" w:pos="567"/>
          <w:tab w:val="left" w:pos="1134"/>
          <w:tab w:val="left" w:pos="1701"/>
          <w:tab w:val="left" w:pos="2268"/>
        </w:tabs>
        <w:rPr>
          <w:rFonts w:ascii="Trebuchet MS" w:hAnsi="Trebuchet MS" w:cs="Arial"/>
        </w:rPr>
      </w:pPr>
    </w:p>
    <w:p w:rsidR="006548CA" w:rsidRDefault="006548CA">
      <w:pPr>
        <w:rPr>
          <w:rFonts w:ascii="Trebuchet MS" w:hAnsi="Trebuchet MS" w:cs="Arial"/>
        </w:rPr>
      </w:pPr>
      <w:r>
        <w:rPr>
          <w:rFonts w:ascii="Trebuchet MS" w:hAnsi="Trebuchet MS" w:cs="Arial"/>
        </w:rPr>
        <w:br w:type="page"/>
      </w:r>
    </w:p>
    <w:p w:rsidR="00256F98" w:rsidRPr="00991918" w:rsidRDefault="00256F98" w:rsidP="00256F98">
      <w:pPr>
        <w:tabs>
          <w:tab w:val="left" w:pos="567"/>
          <w:tab w:val="left" w:pos="1134"/>
          <w:tab w:val="left" w:pos="1701"/>
          <w:tab w:val="left" w:pos="2268"/>
        </w:tabs>
        <w:rPr>
          <w:rFonts w:ascii="Trebuchet MS" w:hAnsi="Trebuchet MS" w:cs="Arial"/>
        </w:rPr>
      </w:pPr>
    </w:p>
    <w:tbl>
      <w:tblPr>
        <w:tblStyle w:val="TableGrid"/>
        <w:tblW w:w="8931" w:type="dxa"/>
        <w:tblInd w:w="1242" w:type="dxa"/>
        <w:tblBorders>
          <w:insideH w:val="none" w:sz="0" w:space="0" w:color="auto"/>
          <w:insideV w:val="none" w:sz="0" w:space="0" w:color="auto"/>
        </w:tblBorders>
        <w:tblLook w:val="04A0" w:firstRow="1" w:lastRow="0" w:firstColumn="1" w:lastColumn="0" w:noHBand="0" w:noVBand="1"/>
      </w:tblPr>
      <w:tblGrid>
        <w:gridCol w:w="4678"/>
        <w:gridCol w:w="4253"/>
      </w:tblGrid>
      <w:tr w:rsidR="00E77FE8" w:rsidRPr="00991918" w:rsidTr="00294A81">
        <w:tc>
          <w:tcPr>
            <w:tcW w:w="4678" w:type="dxa"/>
            <w:tcBorders>
              <w:top w:val="single" w:sz="4" w:space="0" w:color="auto"/>
              <w:bottom w:val="single" w:sz="4" w:space="0" w:color="auto"/>
            </w:tcBorders>
            <w:shd w:val="pct10" w:color="auto" w:fill="auto"/>
          </w:tcPr>
          <w:p w:rsidR="00E77FE8" w:rsidRPr="00991918" w:rsidRDefault="00E77FE8" w:rsidP="009865E1">
            <w:pPr>
              <w:tabs>
                <w:tab w:val="left" w:pos="567"/>
                <w:tab w:val="left" w:pos="1134"/>
                <w:tab w:val="left" w:pos="1701"/>
                <w:tab w:val="left" w:pos="2268"/>
              </w:tabs>
              <w:rPr>
                <w:rFonts w:ascii="Trebuchet MS" w:hAnsi="Trebuchet MS" w:cs="Arial"/>
                <w:b/>
              </w:rPr>
            </w:pPr>
            <w:r w:rsidRPr="00991918">
              <w:rPr>
                <w:rFonts w:ascii="Trebuchet MS" w:hAnsi="Trebuchet MS" w:cs="Arial"/>
                <w:b/>
              </w:rPr>
              <w:t>Possible signs of emotional abuse include:</w:t>
            </w:r>
          </w:p>
        </w:tc>
        <w:tc>
          <w:tcPr>
            <w:tcW w:w="4253" w:type="dxa"/>
            <w:tcBorders>
              <w:top w:val="single" w:sz="4" w:space="0" w:color="auto"/>
              <w:bottom w:val="single" w:sz="4" w:space="0" w:color="auto"/>
            </w:tcBorders>
            <w:shd w:val="pct10" w:color="auto" w:fill="auto"/>
          </w:tcPr>
          <w:p w:rsidR="00E77FE8" w:rsidRPr="00991918" w:rsidRDefault="00E77FE8" w:rsidP="009865E1">
            <w:pPr>
              <w:tabs>
                <w:tab w:val="left" w:pos="567"/>
                <w:tab w:val="left" w:pos="1134"/>
                <w:tab w:val="left" w:pos="1701"/>
                <w:tab w:val="left" w:pos="2268"/>
              </w:tabs>
              <w:rPr>
                <w:rFonts w:ascii="Trebuchet MS" w:hAnsi="Trebuchet MS" w:cs="Arial"/>
              </w:rPr>
            </w:pPr>
          </w:p>
        </w:tc>
      </w:tr>
      <w:tr w:rsidR="00E77FE8" w:rsidRPr="00991918" w:rsidTr="00294A81">
        <w:tc>
          <w:tcPr>
            <w:tcW w:w="4678" w:type="dxa"/>
            <w:tcBorders>
              <w:top w:val="single" w:sz="4" w:space="0" w:color="auto"/>
            </w:tcBorders>
          </w:tcPr>
          <w:p w:rsidR="00E77FE8" w:rsidRPr="00991918" w:rsidRDefault="00E77FE8" w:rsidP="00983223">
            <w:pPr>
              <w:pStyle w:val="ListParagraph"/>
              <w:numPr>
                <w:ilvl w:val="0"/>
                <w:numId w:val="7"/>
              </w:numPr>
              <w:tabs>
                <w:tab w:val="left" w:pos="318"/>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Continual self-depreciation</w:t>
            </w:r>
          </w:p>
        </w:tc>
        <w:tc>
          <w:tcPr>
            <w:tcW w:w="4253" w:type="dxa"/>
            <w:tcBorders>
              <w:top w:val="single" w:sz="4" w:space="0" w:color="auto"/>
            </w:tcBorders>
          </w:tcPr>
          <w:p w:rsidR="00E77FE8" w:rsidRPr="00991918" w:rsidRDefault="00E77FE8"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‘Neurotic’ behaviour – obsessive rocking, thumb-sucking, and so on</w:t>
            </w:r>
          </w:p>
        </w:tc>
      </w:tr>
      <w:tr w:rsidR="00E77FE8" w:rsidRPr="00991918" w:rsidTr="00294A81">
        <w:tc>
          <w:tcPr>
            <w:tcW w:w="4678" w:type="dxa"/>
          </w:tcPr>
          <w:p w:rsidR="00E77FE8" w:rsidRPr="00991918" w:rsidRDefault="00E77FE8"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Fear of new situations</w:t>
            </w:r>
          </w:p>
        </w:tc>
        <w:tc>
          <w:tcPr>
            <w:tcW w:w="4253" w:type="dxa"/>
          </w:tcPr>
          <w:p w:rsidR="00E77FE8" w:rsidRPr="00991918" w:rsidRDefault="00E77FE8"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Air of detachment – don’t care attitude</w:t>
            </w:r>
          </w:p>
        </w:tc>
      </w:tr>
      <w:tr w:rsidR="00E77FE8" w:rsidRPr="00991918" w:rsidTr="00294A81">
        <w:tc>
          <w:tcPr>
            <w:tcW w:w="4678" w:type="dxa"/>
          </w:tcPr>
          <w:p w:rsidR="00E77FE8" w:rsidRPr="00991918" w:rsidRDefault="00E77FE8"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Inappropriate emotional responses to painful situations</w:t>
            </w:r>
          </w:p>
        </w:tc>
        <w:tc>
          <w:tcPr>
            <w:tcW w:w="4253" w:type="dxa"/>
          </w:tcPr>
          <w:p w:rsidR="00E77FE8" w:rsidRPr="00991918" w:rsidRDefault="00E77FE8"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Social isolation – does not join in and has few friends</w:t>
            </w:r>
          </w:p>
        </w:tc>
      </w:tr>
      <w:tr w:rsidR="00E77FE8" w:rsidRPr="00991918" w:rsidTr="00294A81">
        <w:tc>
          <w:tcPr>
            <w:tcW w:w="4678" w:type="dxa"/>
          </w:tcPr>
          <w:p w:rsidR="00E77FE8" w:rsidRPr="00991918" w:rsidRDefault="00E77FE8"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Self-harm or mutilation</w:t>
            </w:r>
          </w:p>
        </w:tc>
        <w:tc>
          <w:tcPr>
            <w:tcW w:w="4253" w:type="dxa"/>
          </w:tcPr>
          <w:p w:rsidR="00E77FE8" w:rsidRPr="00991918" w:rsidRDefault="00E77FE8"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Desperate attention – seeking behaviour</w:t>
            </w:r>
          </w:p>
        </w:tc>
      </w:tr>
      <w:tr w:rsidR="00E77FE8" w:rsidRPr="00991918" w:rsidTr="00294A81">
        <w:tc>
          <w:tcPr>
            <w:tcW w:w="4678" w:type="dxa"/>
          </w:tcPr>
          <w:p w:rsidR="00E77FE8" w:rsidRPr="00991918" w:rsidRDefault="00E77FE8"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Compulsive stealing/scrounging</w:t>
            </w:r>
          </w:p>
          <w:p w:rsidR="00E77FE8" w:rsidRPr="00991918" w:rsidRDefault="00E77FE8"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Drug/Solvent abuse</w:t>
            </w:r>
          </w:p>
        </w:tc>
        <w:tc>
          <w:tcPr>
            <w:tcW w:w="4253" w:type="dxa"/>
          </w:tcPr>
          <w:p w:rsidR="00E77FE8" w:rsidRPr="00991918" w:rsidRDefault="00E77FE8"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Eating problems, including overeating and lack of appetite</w:t>
            </w:r>
          </w:p>
        </w:tc>
      </w:tr>
      <w:tr w:rsidR="00E77FE8" w:rsidRPr="00991918" w:rsidTr="00294A81">
        <w:tc>
          <w:tcPr>
            <w:tcW w:w="4678" w:type="dxa"/>
            <w:tcBorders>
              <w:bottom w:val="single" w:sz="4" w:space="0" w:color="auto"/>
            </w:tcBorders>
          </w:tcPr>
          <w:p w:rsidR="00E77FE8" w:rsidRPr="00991918" w:rsidRDefault="00E77FE8" w:rsidP="00294A81">
            <w:pPr>
              <w:pStyle w:val="ListParagraph"/>
              <w:tabs>
                <w:tab w:val="left" w:pos="567"/>
                <w:tab w:val="left" w:pos="1134"/>
                <w:tab w:val="left" w:pos="1701"/>
                <w:tab w:val="left" w:pos="2268"/>
              </w:tabs>
              <w:ind w:left="318" w:hanging="284"/>
              <w:rPr>
                <w:rFonts w:ascii="Trebuchet MS" w:hAnsi="Trebuchet MS" w:cs="Arial"/>
                <w:sz w:val="22"/>
                <w:szCs w:val="22"/>
              </w:rPr>
            </w:pPr>
          </w:p>
        </w:tc>
        <w:tc>
          <w:tcPr>
            <w:tcW w:w="4253" w:type="dxa"/>
            <w:tcBorders>
              <w:bottom w:val="single" w:sz="4" w:space="0" w:color="auto"/>
            </w:tcBorders>
          </w:tcPr>
          <w:p w:rsidR="00E77FE8" w:rsidRPr="00991918" w:rsidRDefault="00E77FE8"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Depression, withdrawal</w:t>
            </w:r>
          </w:p>
        </w:tc>
      </w:tr>
    </w:tbl>
    <w:p w:rsidR="00E77FE8" w:rsidRPr="00991918" w:rsidRDefault="00E77FE8" w:rsidP="00256F98">
      <w:pPr>
        <w:tabs>
          <w:tab w:val="left" w:pos="567"/>
          <w:tab w:val="left" w:pos="1134"/>
          <w:tab w:val="left" w:pos="1701"/>
          <w:tab w:val="left" w:pos="2268"/>
        </w:tabs>
        <w:rPr>
          <w:rFonts w:ascii="Trebuchet MS" w:hAnsi="Trebuchet MS" w:cs="Arial"/>
        </w:rPr>
      </w:pPr>
    </w:p>
    <w:tbl>
      <w:tblPr>
        <w:tblStyle w:val="TableGrid"/>
        <w:tblW w:w="8931" w:type="dxa"/>
        <w:tblInd w:w="1242" w:type="dxa"/>
        <w:tblLook w:val="04A0" w:firstRow="1" w:lastRow="0" w:firstColumn="1" w:lastColumn="0" w:noHBand="0" w:noVBand="1"/>
      </w:tblPr>
      <w:tblGrid>
        <w:gridCol w:w="4678"/>
        <w:gridCol w:w="4253"/>
      </w:tblGrid>
      <w:tr w:rsidR="00A91F1E" w:rsidRPr="00991918" w:rsidTr="00294A81">
        <w:tc>
          <w:tcPr>
            <w:tcW w:w="4678" w:type="dxa"/>
            <w:tcBorders>
              <w:top w:val="single" w:sz="4" w:space="0" w:color="auto"/>
              <w:left w:val="single" w:sz="4" w:space="0" w:color="auto"/>
              <w:bottom w:val="single" w:sz="4" w:space="0" w:color="auto"/>
              <w:right w:val="nil"/>
            </w:tcBorders>
            <w:shd w:val="pct10" w:color="auto" w:fill="auto"/>
          </w:tcPr>
          <w:p w:rsidR="00A91F1E" w:rsidRPr="00991918" w:rsidRDefault="00A91F1E" w:rsidP="00A91F1E">
            <w:pPr>
              <w:tabs>
                <w:tab w:val="left" w:pos="567"/>
                <w:tab w:val="left" w:pos="1134"/>
                <w:tab w:val="left" w:pos="1701"/>
                <w:tab w:val="left" w:pos="2268"/>
              </w:tabs>
              <w:rPr>
                <w:rFonts w:ascii="Trebuchet MS" w:hAnsi="Trebuchet MS" w:cs="Arial"/>
                <w:b/>
              </w:rPr>
            </w:pPr>
            <w:r w:rsidRPr="00991918">
              <w:rPr>
                <w:rFonts w:ascii="Trebuchet MS" w:hAnsi="Trebuchet MS" w:cs="Arial"/>
                <w:b/>
              </w:rPr>
              <w:t>Possible signs of sexual abuse include:</w:t>
            </w:r>
          </w:p>
        </w:tc>
        <w:tc>
          <w:tcPr>
            <w:tcW w:w="4253" w:type="dxa"/>
            <w:tcBorders>
              <w:top w:val="single" w:sz="4" w:space="0" w:color="auto"/>
              <w:left w:val="nil"/>
              <w:bottom w:val="single" w:sz="4" w:space="0" w:color="auto"/>
              <w:right w:val="single" w:sz="4" w:space="0" w:color="auto"/>
            </w:tcBorders>
            <w:shd w:val="pct10" w:color="auto" w:fill="auto"/>
          </w:tcPr>
          <w:p w:rsidR="00A91F1E" w:rsidRPr="00991918" w:rsidRDefault="00A91F1E" w:rsidP="009865E1">
            <w:pPr>
              <w:tabs>
                <w:tab w:val="left" w:pos="567"/>
                <w:tab w:val="left" w:pos="1134"/>
                <w:tab w:val="left" w:pos="1701"/>
                <w:tab w:val="left" w:pos="2268"/>
              </w:tabs>
              <w:rPr>
                <w:rFonts w:ascii="Trebuchet MS" w:hAnsi="Trebuchet MS" w:cs="Arial"/>
              </w:rPr>
            </w:pPr>
          </w:p>
        </w:tc>
      </w:tr>
      <w:tr w:rsidR="00A91F1E" w:rsidRPr="00991918" w:rsidTr="00294A81">
        <w:tc>
          <w:tcPr>
            <w:tcW w:w="4678" w:type="dxa"/>
            <w:tcBorders>
              <w:top w:val="single" w:sz="4" w:space="0" w:color="auto"/>
              <w:left w:val="single" w:sz="4" w:space="0" w:color="auto"/>
              <w:bottom w:val="nil"/>
              <w:right w:val="nil"/>
            </w:tcBorders>
          </w:tcPr>
          <w:p w:rsidR="00A91F1E" w:rsidRPr="00991918" w:rsidRDefault="00A91F1E" w:rsidP="00983223">
            <w:pPr>
              <w:pStyle w:val="ListParagraph"/>
              <w:numPr>
                <w:ilvl w:val="0"/>
                <w:numId w:val="7"/>
              </w:numPr>
              <w:tabs>
                <w:tab w:val="left" w:pos="318"/>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Bruises, scratches, burns or bit</w:t>
            </w:r>
            <w:r w:rsidR="00F901E7" w:rsidRPr="00991918">
              <w:rPr>
                <w:rFonts w:ascii="Trebuchet MS" w:hAnsi="Trebuchet MS" w:cs="Arial"/>
                <w:sz w:val="22"/>
                <w:szCs w:val="22"/>
              </w:rPr>
              <w:t>e</w:t>
            </w:r>
            <w:r w:rsidRPr="00991918">
              <w:rPr>
                <w:rFonts w:ascii="Trebuchet MS" w:hAnsi="Trebuchet MS" w:cs="Arial"/>
                <w:sz w:val="22"/>
                <w:szCs w:val="22"/>
              </w:rPr>
              <w:t xml:space="preserve"> marks on the body</w:t>
            </w:r>
          </w:p>
        </w:tc>
        <w:tc>
          <w:tcPr>
            <w:tcW w:w="4253" w:type="dxa"/>
            <w:tcBorders>
              <w:top w:val="single" w:sz="4" w:space="0" w:color="auto"/>
              <w:left w:val="nil"/>
              <w:bottom w:val="nil"/>
              <w:right w:val="single" w:sz="4" w:space="0" w:color="auto"/>
            </w:tcBorders>
          </w:tcPr>
          <w:p w:rsidR="00A91F1E" w:rsidRPr="00991918" w:rsidRDefault="00A91F1E"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Promiscuity, prostitution, provocative sexual behaviour</w:t>
            </w:r>
          </w:p>
        </w:tc>
      </w:tr>
      <w:tr w:rsidR="00A91F1E" w:rsidRPr="00991918" w:rsidTr="00294A81">
        <w:tc>
          <w:tcPr>
            <w:tcW w:w="4678" w:type="dxa"/>
            <w:tcBorders>
              <w:top w:val="nil"/>
              <w:left w:val="single" w:sz="4" w:space="0" w:color="auto"/>
              <w:bottom w:val="nil"/>
              <w:right w:val="nil"/>
            </w:tcBorders>
          </w:tcPr>
          <w:p w:rsidR="00A91F1E" w:rsidRPr="00991918" w:rsidRDefault="00A91F1E"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Scratches, abrasions or persistent infections in the anal or genital regions</w:t>
            </w:r>
          </w:p>
        </w:tc>
        <w:tc>
          <w:tcPr>
            <w:tcW w:w="4253" w:type="dxa"/>
            <w:tcBorders>
              <w:top w:val="nil"/>
              <w:left w:val="nil"/>
              <w:bottom w:val="nil"/>
              <w:right w:val="single" w:sz="4" w:space="0" w:color="auto"/>
            </w:tcBorders>
          </w:tcPr>
          <w:p w:rsidR="00A91F1E" w:rsidRPr="00991918" w:rsidRDefault="00A91F1E"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Self-injury, self-destructive behaviour, suicide attempts</w:t>
            </w:r>
          </w:p>
        </w:tc>
      </w:tr>
      <w:tr w:rsidR="00A91F1E" w:rsidRPr="00256F98" w:rsidTr="00294A81">
        <w:tc>
          <w:tcPr>
            <w:tcW w:w="4678" w:type="dxa"/>
            <w:tcBorders>
              <w:top w:val="nil"/>
              <w:left w:val="single" w:sz="4" w:space="0" w:color="auto"/>
              <w:bottom w:val="nil"/>
              <w:right w:val="nil"/>
            </w:tcBorders>
          </w:tcPr>
          <w:p w:rsidR="00A91F1E" w:rsidRPr="00991918" w:rsidRDefault="00A91F1E"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Sexual awareness inappropriate to the person’s age – shown, for example, in drawings, vocabulary, games and so on</w:t>
            </w:r>
          </w:p>
        </w:tc>
        <w:tc>
          <w:tcPr>
            <w:tcW w:w="4253" w:type="dxa"/>
            <w:tcBorders>
              <w:top w:val="nil"/>
              <w:left w:val="nil"/>
              <w:bottom w:val="nil"/>
              <w:right w:val="single" w:sz="4" w:space="0" w:color="auto"/>
            </w:tcBorders>
          </w:tcPr>
          <w:p w:rsidR="00A91F1E" w:rsidRPr="00991918" w:rsidRDefault="00A91F1E"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Pregnancy – particularly in the case of young adolescents who are evasive concerning the identity of the father</w:t>
            </w:r>
          </w:p>
          <w:p w:rsidR="002029F4" w:rsidRPr="00991918" w:rsidRDefault="002029F4"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991918">
              <w:rPr>
                <w:rFonts w:ascii="Trebuchet MS" w:hAnsi="Trebuchet MS" w:cs="Arial"/>
                <w:sz w:val="22"/>
                <w:szCs w:val="22"/>
              </w:rPr>
              <w:t>Recoiling from physical contact</w:t>
            </w:r>
          </w:p>
        </w:tc>
      </w:tr>
      <w:tr w:rsidR="00A91F1E" w:rsidRPr="00256F98" w:rsidTr="00294A81">
        <w:tc>
          <w:tcPr>
            <w:tcW w:w="4678" w:type="dxa"/>
            <w:tcBorders>
              <w:top w:val="nil"/>
              <w:left w:val="single" w:sz="4" w:space="0" w:color="auto"/>
              <w:bottom w:val="nil"/>
              <w:right w:val="nil"/>
            </w:tcBorders>
          </w:tcPr>
          <w:p w:rsidR="00A91F1E" w:rsidRPr="00834BA6" w:rsidRDefault="00A91F1E" w:rsidP="00294A81">
            <w:pPr>
              <w:tabs>
                <w:tab w:val="left" w:pos="567"/>
                <w:tab w:val="left" w:pos="1134"/>
                <w:tab w:val="left" w:pos="1701"/>
                <w:tab w:val="left" w:pos="2268"/>
              </w:tabs>
              <w:ind w:left="318" w:hanging="284"/>
              <w:rPr>
                <w:rFonts w:ascii="Trebuchet MS" w:hAnsi="Trebuchet MS" w:cs="Arial"/>
              </w:rPr>
            </w:pPr>
          </w:p>
        </w:tc>
        <w:tc>
          <w:tcPr>
            <w:tcW w:w="4253" w:type="dxa"/>
            <w:tcBorders>
              <w:top w:val="nil"/>
              <w:left w:val="nil"/>
              <w:bottom w:val="nil"/>
              <w:right w:val="single" w:sz="4" w:space="0" w:color="auto"/>
            </w:tcBorders>
          </w:tcPr>
          <w:p w:rsidR="00A91F1E" w:rsidRPr="00E77FE8" w:rsidRDefault="002029F4"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Eating disorders</w:t>
            </w:r>
          </w:p>
        </w:tc>
      </w:tr>
      <w:tr w:rsidR="00A91F1E" w:rsidRPr="00256F98" w:rsidTr="00294A81">
        <w:tc>
          <w:tcPr>
            <w:tcW w:w="4678" w:type="dxa"/>
            <w:tcBorders>
              <w:top w:val="nil"/>
              <w:left w:val="single" w:sz="4" w:space="0" w:color="auto"/>
              <w:bottom w:val="nil"/>
              <w:right w:val="nil"/>
            </w:tcBorders>
          </w:tcPr>
          <w:p w:rsidR="00A91F1E" w:rsidRPr="00E77FE8" w:rsidRDefault="00A91F1E"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Attempts to teach others about sexual activity</w:t>
            </w:r>
          </w:p>
        </w:tc>
        <w:tc>
          <w:tcPr>
            <w:tcW w:w="4253" w:type="dxa"/>
            <w:tcBorders>
              <w:top w:val="nil"/>
              <w:left w:val="nil"/>
              <w:bottom w:val="nil"/>
              <w:right w:val="single" w:sz="4" w:space="0" w:color="auto"/>
            </w:tcBorders>
          </w:tcPr>
          <w:p w:rsidR="00A91F1E" w:rsidRPr="00E77FE8" w:rsidRDefault="002029F4"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Tiredness, lethargy, listlessness</w:t>
            </w:r>
          </w:p>
          <w:p w:rsidR="002029F4" w:rsidRPr="00E77FE8" w:rsidRDefault="002029F4"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Over-compliant behav</w:t>
            </w:r>
            <w:r w:rsidR="00E77FE8">
              <w:rPr>
                <w:rFonts w:ascii="Trebuchet MS" w:hAnsi="Trebuchet MS" w:cs="Arial"/>
                <w:sz w:val="22"/>
                <w:szCs w:val="22"/>
              </w:rPr>
              <w:t>i</w:t>
            </w:r>
            <w:r w:rsidRPr="00E77FE8">
              <w:rPr>
                <w:rFonts w:ascii="Trebuchet MS" w:hAnsi="Trebuchet MS" w:cs="Arial"/>
                <w:sz w:val="22"/>
                <w:szCs w:val="22"/>
              </w:rPr>
              <w:t>our</w:t>
            </w:r>
          </w:p>
        </w:tc>
      </w:tr>
      <w:tr w:rsidR="00A91F1E" w:rsidRPr="00256F98" w:rsidTr="00294A81">
        <w:tc>
          <w:tcPr>
            <w:tcW w:w="4678" w:type="dxa"/>
            <w:tcBorders>
              <w:top w:val="nil"/>
              <w:left w:val="single" w:sz="4" w:space="0" w:color="auto"/>
              <w:bottom w:val="nil"/>
              <w:right w:val="nil"/>
            </w:tcBorders>
          </w:tcPr>
          <w:p w:rsidR="00A91F1E" w:rsidRPr="00E77FE8" w:rsidRDefault="00A91F1E"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Refusing to stay with certain people or go to certain places</w:t>
            </w:r>
          </w:p>
        </w:tc>
        <w:tc>
          <w:tcPr>
            <w:tcW w:w="4253" w:type="dxa"/>
            <w:tcBorders>
              <w:top w:val="nil"/>
              <w:left w:val="nil"/>
              <w:bottom w:val="nil"/>
              <w:right w:val="single" w:sz="4" w:space="0" w:color="auto"/>
            </w:tcBorders>
          </w:tcPr>
          <w:p w:rsidR="00A91F1E" w:rsidRPr="00E77FE8" w:rsidRDefault="002029F4"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Genital discharge/irritation</w:t>
            </w:r>
          </w:p>
          <w:p w:rsidR="002029F4" w:rsidRPr="00E77FE8" w:rsidRDefault="002029F4"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Sleep disturbance</w:t>
            </w:r>
          </w:p>
        </w:tc>
      </w:tr>
      <w:tr w:rsidR="00A91F1E" w:rsidTr="00294A81">
        <w:tc>
          <w:tcPr>
            <w:tcW w:w="4678" w:type="dxa"/>
            <w:tcBorders>
              <w:top w:val="nil"/>
              <w:left w:val="single" w:sz="4" w:space="0" w:color="auto"/>
              <w:bottom w:val="single" w:sz="4" w:space="0" w:color="auto"/>
              <w:right w:val="nil"/>
            </w:tcBorders>
          </w:tcPr>
          <w:p w:rsidR="00A91F1E" w:rsidRPr="00E77FE8" w:rsidRDefault="00A91F1E"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Aggressiveness, anger, anxiety, tearfulness</w:t>
            </w:r>
          </w:p>
          <w:p w:rsidR="00A91F1E" w:rsidRPr="00E77FE8" w:rsidRDefault="00A91F1E"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Withdrawal from friends</w:t>
            </w:r>
          </w:p>
        </w:tc>
        <w:tc>
          <w:tcPr>
            <w:tcW w:w="4253" w:type="dxa"/>
            <w:tcBorders>
              <w:top w:val="nil"/>
              <w:left w:val="nil"/>
              <w:bottom w:val="single" w:sz="4" w:space="0" w:color="auto"/>
              <w:right w:val="single" w:sz="4" w:space="0" w:color="auto"/>
            </w:tcBorders>
          </w:tcPr>
          <w:p w:rsidR="00A91F1E" w:rsidRPr="00E77FE8" w:rsidRDefault="002029F4"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Unexplained gifts for money</w:t>
            </w:r>
          </w:p>
          <w:p w:rsidR="002029F4" w:rsidRPr="00E77FE8" w:rsidRDefault="002029F4"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Depression</w:t>
            </w:r>
          </w:p>
          <w:p w:rsidR="002029F4" w:rsidRPr="00E77FE8" w:rsidRDefault="002029F4"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Changes in behaviour</w:t>
            </w:r>
          </w:p>
        </w:tc>
      </w:tr>
    </w:tbl>
    <w:p w:rsidR="001A1E70" w:rsidRDefault="001A1E70" w:rsidP="001A1E70">
      <w:pPr>
        <w:tabs>
          <w:tab w:val="left" w:pos="567"/>
          <w:tab w:val="left" w:pos="1134"/>
          <w:tab w:val="left" w:pos="1701"/>
          <w:tab w:val="left" w:pos="2268"/>
        </w:tabs>
        <w:rPr>
          <w:rFonts w:ascii="Trebuchet MS" w:hAnsi="Trebuchet MS" w:cs="Arial"/>
        </w:rPr>
      </w:pPr>
    </w:p>
    <w:tbl>
      <w:tblPr>
        <w:tblStyle w:val="TableGrid"/>
        <w:tblW w:w="8931" w:type="dxa"/>
        <w:tblInd w:w="1242" w:type="dxa"/>
        <w:tblBorders>
          <w:insideH w:val="none" w:sz="0" w:space="0" w:color="auto"/>
          <w:insideV w:val="none" w:sz="0" w:space="0" w:color="auto"/>
        </w:tblBorders>
        <w:tblLook w:val="04A0" w:firstRow="1" w:lastRow="0" w:firstColumn="1" w:lastColumn="0" w:noHBand="0" w:noVBand="1"/>
      </w:tblPr>
      <w:tblGrid>
        <w:gridCol w:w="4678"/>
        <w:gridCol w:w="4253"/>
      </w:tblGrid>
      <w:tr w:rsidR="002029F4" w:rsidRPr="00E77FE8" w:rsidTr="00294A81">
        <w:tc>
          <w:tcPr>
            <w:tcW w:w="4678" w:type="dxa"/>
            <w:tcBorders>
              <w:top w:val="single" w:sz="4" w:space="0" w:color="auto"/>
              <w:bottom w:val="single" w:sz="4" w:space="0" w:color="auto"/>
            </w:tcBorders>
            <w:shd w:val="pct10" w:color="auto" w:fill="auto"/>
          </w:tcPr>
          <w:p w:rsidR="002029F4" w:rsidRPr="00E77FE8" w:rsidRDefault="002029F4" w:rsidP="002029F4">
            <w:pPr>
              <w:tabs>
                <w:tab w:val="left" w:pos="567"/>
                <w:tab w:val="left" w:pos="1134"/>
                <w:tab w:val="left" w:pos="1701"/>
                <w:tab w:val="left" w:pos="2268"/>
              </w:tabs>
              <w:rPr>
                <w:rFonts w:ascii="Trebuchet MS" w:hAnsi="Trebuchet MS" w:cs="Arial"/>
                <w:b/>
              </w:rPr>
            </w:pPr>
            <w:r w:rsidRPr="00E77FE8">
              <w:rPr>
                <w:rFonts w:ascii="Trebuchet MS" w:hAnsi="Trebuchet MS" w:cs="Arial"/>
                <w:b/>
              </w:rPr>
              <w:t>Possible signs of neglect include:</w:t>
            </w:r>
          </w:p>
        </w:tc>
        <w:tc>
          <w:tcPr>
            <w:tcW w:w="4253" w:type="dxa"/>
            <w:tcBorders>
              <w:top w:val="single" w:sz="4" w:space="0" w:color="auto"/>
              <w:bottom w:val="single" w:sz="4" w:space="0" w:color="auto"/>
            </w:tcBorders>
            <w:shd w:val="pct10" w:color="auto" w:fill="auto"/>
          </w:tcPr>
          <w:p w:rsidR="002029F4" w:rsidRPr="00E77FE8" w:rsidRDefault="002029F4" w:rsidP="009865E1">
            <w:pPr>
              <w:tabs>
                <w:tab w:val="left" w:pos="567"/>
                <w:tab w:val="left" w:pos="1134"/>
                <w:tab w:val="left" w:pos="1701"/>
                <w:tab w:val="left" w:pos="2268"/>
              </w:tabs>
              <w:rPr>
                <w:rFonts w:ascii="Trebuchet MS" w:hAnsi="Trebuchet MS" w:cs="Arial"/>
              </w:rPr>
            </w:pPr>
          </w:p>
        </w:tc>
      </w:tr>
      <w:tr w:rsidR="002029F4" w:rsidRPr="00E77FE8" w:rsidTr="00294A81">
        <w:tc>
          <w:tcPr>
            <w:tcW w:w="4678" w:type="dxa"/>
            <w:tcBorders>
              <w:top w:val="single" w:sz="4" w:space="0" w:color="auto"/>
            </w:tcBorders>
          </w:tcPr>
          <w:p w:rsidR="002029F4" w:rsidRPr="00E77FE8" w:rsidRDefault="00070B73" w:rsidP="00983223">
            <w:pPr>
              <w:pStyle w:val="ListParagraph"/>
              <w:numPr>
                <w:ilvl w:val="0"/>
                <w:numId w:val="7"/>
              </w:numPr>
              <w:tabs>
                <w:tab w:val="left" w:pos="318"/>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Constant hunger</w:t>
            </w:r>
          </w:p>
          <w:p w:rsidR="00070B73" w:rsidRPr="00E77FE8" w:rsidRDefault="00070B73" w:rsidP="00983223">
            <w:pPr>
              <w:pStyle w:val="ListParagraph"/>
              <w:numPr>
                <w:ilvl w:val="0"/>
                <w:numId w:val="7"/>
              </w:numPr>
              <w:tabs>
                <w:tab w:val="left" w:pos="318"/>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Poor personal hygiene</w:t>
            </w:r>
          </w:p>
        </w:tc>
        <w:tc>
          <w:tcPr>
            <w:tcW w:w="4253" w:type="dxa"/>
            <w:tcBorders>
              <w:top w:val="single" w:sz="4" w:space="0" w:color="auto"/>
            </w:tcBorders>
          </w:tcPr>
          <w:p w:rsidR="002029F4" w:rsidRPr="00E77FE8" w:rsidRDefault="00070B73"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Low self-esteem</w:t>
            </w:r>
          </w:p>
          <w:p w:rsidR="00070B73" w:rsidRPr="00E77FE8" w:rsidRDefault="00070B73"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Poor social relationships</w:t>
            </w:r>
          </w:p>
        </w:tc>
      </w:tr>
      <w:tr w:rsidR="002029F4" w:rsidRPr="00E77FE8" w:rsidTr="00294A81">
        <w:tc>
          <w:tcPr>
            <w:tcW w:w="4678" w:type="dxa"/>
          </w:tcPr>
          <w:p w:rsidR="002029F4" w:rsidRPr="00E77FE8" w:rsidRDefault="00070B73"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Inappropriate clothing</w:t>
            </w:r>
          </w:p>
        </w:tc>
        <w:tc>
          <w:tcPr>
            <w:tcW w:w="4253" w:type="dxa"/>
          </w:tcPr>
          <w:p w:rsidR="002029F4" w:rsidRPr="00E77FE8" w:rsidRDefault="00070B73"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Compulsive stealing or scrounging</w:t>
            </w:r>
          </w:p>
        </w:tc>
      </w:tr>
      <w:tr w:rsidR="002029F4" w:rsidRPr="00E77FE8" w:rsidTr="00294A81">
        <w:tc>
          <w:tcPr>
            <w:tcW w:w="4678" w:type="dxa"/>
          </w:tcPr>
          <w:p w:rsidR="002029F4" w:rsidRPr="00E77FE8" w:rsidRDefault="00070B73" w:rsidP="00B80862">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 xml:space="preserve">Frequent lateness or non-attendance at </w:t>
            </w:r>
            <w:r w:rsidR="00B80862">
              <w:rPr>
                <w:rFonts w:ascii="Trebuchet MS" w:hAnsi="Trebuchet MS" w:cs="Arial"/>
                <w:sz w:val="22"/>
                <w:szCs w:val="22"/>
              </w:rPr>
              <w:t>University</w:t>
            </w:r>
          </w:p>
        </w:tc>
        <w:tc>
          <w:tcPr>
            <w:tcW w:w="4253" w:type="dxa"/>
          </w:tcPr>
          <w:p w:rsidR="002029F4" w:rsidRPr="00E77FE8" w:rsidRDefault="00070B73"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Constant tiredness</w:t>
            </w:r>
          </w:p>
        </w:tc>
      </w:tr>
      <w:tr w:rsidR="002029F4" w:rsidRPr="00E77FE8" w:rsidTr="00294A81">
        <w:tc>
          <w:tcPr>
            <w:tcW w:w="4678" w:type="dxa"/>
          </w:tcPr>
          <w:p w:rsidR="002029F4" w:rsidRPr="00E77FE8" w:rsidRDefault="00070B73"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Untreated medical problems</w:t>
            </w:r>
          </w:p>
        </w:tc>
        <w:tc>
          <w:tcPr>
            <w:tcW w:w="4253" w:type="dxa"/>
          </w:tcPr>
          <w:p w:rsidR="002029F4" w:rsidRPr="00E77FE8" w:rsidRDefault="002029F4" w:rsidP="00294A81">
            <w:pPr>
              <w:pStyle w:val="ListParagraph"/>
              <w:tabs>
                <w:tab w:val="left" w:pos="1134"/>
                <w:tab w:val="left" w:pos="1701"/>
                <w:tab w:val="left" w:pos="2268"/>
              </w:tabs>
              <w:ind w:left="318" w:hanging="284"/>
              <w:rPr>
                <w:rFonts w:ascii="Trebuchet MS" w:hAnsi="Trebuchet MS" w:cs="Arial"/>
                <w:sz w:val="22"/>
                <w:szCs w:val="22"/>
              </w:rPr>
            </w:pPr>
          </w:p>
        </w:tc>
      </w:tr>
    </w:tbl>
    <w:p w:rsidR="002029F4" w:rsidRPr="00E77FE8" w:rsidRDefault="002029F4" w:rsidP="001A1E70">
      <w:pPr>
        <w:tabs>
          <w:tab w:val="left" w:pos="567"/>
          <w:tab w:val="left" w:pos="1134"/>
          <w:tab w:val="left" w:pos="1701"/>
          <w:tab w:val="left" w:pos="2268"/>
        </w:tabs>
        <w:rPr>
          <w:rFonts w:ascii="Trebuchet MS" w:hAnsi="Trebuchet MS" w:cs="Arial"/>
        </w:rPr>
      </w:pPr>
    </w:p>
    <w:tbl>
      <w:tblPr>
        <w:tblStyle w:val="TableGrid"/>
        <w:tblW w:w="8931" w:type="dxa"/>
        <w:tblInd w:w="1242" w:type="dxa"/>
        <w:tblBorders>
          <w:insideH w:val="none" w:sz="0" w:space="0" w:color="auto"/>
          <w:insideV w:val="none" w:sz="0" w:space="0" w:color="auto"/>
        </w:tblBorders>
        <w:tblLook w:val="04A0" w:firstRow="1" w:lastRow="0" w:firstColumn="1" w:lastColumn="0" w:noHBand="0" w:noVBand="1"/>
      </w:tblPr>
      <w:tblGrid>
        <w:gridCol w:w="4678"/>
        <w:gridCol w:w="4253"/>
      </w:tblGrid>
      <w:tr w:rsidR="00070B73" w:rsidRPr="00E77FE8" w:rsidTr="00294A81">
        <w:tc>
          <w:tcPr>
            <w:tcW w:w="4678" w:type="dxa"/>
            <w:tcBorders>
              <w:top w:val="single" w:sz="4" w:space="0" w:color="auto"/>
              <w:bottom w:val="single" w:sz="4" w:space="0" w:color="auto"/>
            </w:tcBorders>
            <w:shd w:val="pct10" w:color="auto" w:fill="auto"/>
          </w:tcPr>
          <w:p w:rsidR="00070B73" w:rsidRPr="00E77FE8" w:rsidRDefault="00070B73" w:rsidP="00070B73">
            <w:pPr>
              <w:tabs>
                <w:tab w:val="left" w:pos="567"/>
                <w:tab w:val="left" w:pos="1134"/>
                <w:tab w:val="left" w:pos="1701"/>
                <w:tab w:val="left" w:pos="2268"/>
              </w:tabs>
              <w:rPr>
                <w:rFonts w:ascii="Trebuchet MS" w:hAnsi="Trebuchet MS" w:cs="Arial"/>
                <w:b/>
              </w:rPr>
            </w:pPr>
            <w:r w:rsidRPr="00E77FE8">
              <w:rPr>
                <w:rFonts w:ascii="Trebuchet MS" w:hAnsi="Trebuchet MS" w:cs="Arial"/>
                <w:b/>
              </w:rPr>
              <w:t>Possible signs of financial abuse include:</w:t>
            </w:r>
          </w:p>
        </w:tc>
        <w:tc>
          <w:tcPr>
            <w:tcW w:w="4253" w:type="dxa"/>
            <w:tcBorders>
              <w:top w:val="single" w:sz="4" w:space="0" w:color="auto"/>
              <w:bottom w:val="single" w:sz="4" w:space="0" w:color="auto"/>
            </w:tcBorders>
            <w:shd w:val="pct10" w:color="auto" w:fill="auto"/>
          </w:tcPr>
          <w:p w:rsidR="00070B73" w:rsidRPr="00E77FE8" w:rsidRDefault="00070B73" w:rsidP="009865E1">
            <w:pPr>
              <w:tabs>
                <w:tab w:val="left" w:pos="567"/>
                <w:tab w:val="left" w:pos="1134"/>
                <w:tab w:val="left" w:pos="1701"/>
                <w:tab w:val="left" w:pos="2268"/>
              </w:tabs>
              <w:rPr>
                <w:rFonts w:ascii="Trebuchet MS" w:hAnsi="Trebuchet MS" w:cs="Arial"/>
              </w:rPr>
            </w:pPr>
          </w:p>
        </w:tc>
      </w:tr>
      <w:tr w:rsidR="00070B73" w:rsidRPr="00E77FE8" w:rsidTr="00294A81">
        <w:tc>
          <w:tcPr>
            <w:tcW w:w="4678" w:type="dxa"/>
            <w:tcBorders>
              <w:top w:val="single" w:sz="4" w:space="0" w:color="auto"/>
            </w:tcBorders>
          </w:tcPr>
          <w:p w:rsidR="00070B73" w:rsidRPr="00E77FE8" w:rsidRDefault="00070B73" w:rsidP="00983223">
            <w:pPr>
              <w:pStyle w:val="ListParagraph"/>
              <w:numPr>
                <w:ilvl w:val="0"/>
                <w:numId w:val="7"/>
              </w:numPr>
              <w:tabs>
                <w:tab w:val="left" w:pos="318"/>
                <w:tab w:val="left" w:pos="1134"/>
                <w:tab w:val="left" w:pos="1701"/>
                <w:tab w:val="left" w:pos="2268"/>
              </w:tabs>
              <w:ind w:left="318" w:hanging="318"/>
              <w:rPr>
                <w:rFonts w:ascii="Trebuchet MS" w:hAnsi="Trebuchet MS" w:cs="Arial"/>
                <w:sz w:val="22"/>
                <w:szCs w:val="22"/>
              </w:rPr>
            </w:pPr>
            <w:r w:rsidRPr="00E77FE8">
              <w:rPr>
                <w:rFonts w:ascii="Trebuchet MS" w:hAnsi="Trebuchet MS" w:cs="Arial"/>
                <w:sz w:val="22"/>
                <w:szCs w:val="22"/>
              </w:rPr>
              <w:t>Loss of jewellery and personal property</w:t>
            </w:r>
          </w:p>
        </w:tc>
        <w:tc>
          <w:tcPr>
            <w:tcW w:w="4253" w:type="dxa"/>
            <w:tcBorders>
              <w:top w:val="single" w:sz="4" w:space="0" w:color="auto"/>
            </w:tcBorders>
          </w:tcPr>
          <w:p w:rsidR="00070B73" w:rsidRPr="00E77FE8" w:rsidRDefault="00070B73" w:rsidP="00983223">
            <w:pPr>
              <w:pStyle w:val="ListParagraph"/>
              <w:numPr>
                <w:ilvl w:val="0"/>
                <w:numId w:val="7"/>
              </w:numPr>
              <w:tabs>
                <w:tab w:val="left" w:pos="1134"/>
                <w:tab w:val="left" w:pos="1701"/>
                <w:tab w:val="left" w:pos="2268"/>
              </w:tabs>
              <w:ind w:left="318" w:hanging="318"/>
              <w:rPr>
                <w:rFonts w:ascii="Trebuchet MS" w:hAnsi="Trebuchet MS" w:cs="Arial"/>
                <w:sz w:val="22"/>
                <w:szCs w:val="22"/>
              </w:rPr>
            </w:pPr>
            <w:r w:rsidRPr="00E77FE8">
              <w:rPr>
                <w:rFonts w:ascii="Trebuchet MS" w:hAnsi="Trebuchet MS" w:cs="Arial"/>
                <w:sz w:val="22"/>
                <w:szCs w:val="22"/>
              </w:rPr>
              <w:t>Lack of money to purchase basic items</w:t>
            </w:r>
          </w:p>
          <w:p w:rsidR="00070B73" w:rsidRPr="00E77FE8" w:rsidRDefault="00070B73" w:rsidP="00983223">
            <w:pPr>
              <w:pStyle w:val="ListParagraph"/>
              <w:numPr>
                <w:ilvl w:val="0"/>
                <w:numId w:val="7"/>
              </w:numPr>
              <w:tabs>
                <w:tab w:val="left" w:pos="1134"/>
                <w:tab w:val="left" w:pos="1701"/>
                <w:tab w:val="left" w:pos="2268"/>
              </w:tabs>
              <w:ind w:left="318" w:hanging="318"/>
              <w:rPr>
                <w:rFonts w:ascii="Trebuchet MS" w:hAnsi="Trebuchet MS" w:cs="Arial"/>
                <w:sz w:val="22"/>
                <w:szCs w:val="22"/>
              </w:rPr>
            </w:pPr>
            <w:r w:rsidRPr="00E77FE8">
              <w:rPr>
                <w:rFonts w:ascii="Trebuchet MS" w:hAnsi="Trebuchet MS" w:cs="Arial"/>
                <w:sz w:val="22"/>
                <w:szCs w:val="22"/>
              </w:rPr>
              <w:t>Misuse of benefits</w:t>
            </w:r>
          </w:p>
        </w:tc>
      </w:tr>
      <w:tr w:rsidR="00070B73" w:rsidRPr="00E77FE8" w:rsidTr="00294A81">
        <w:tc>
          <w:tcPr>
            <w:tcW w:w="4678" w:type="dxa"/>
          </w:tcPr>
          <w:p w:rsidR="00070B73" w:rsidRPr="00E77FE8" w:rsidRDefault="00070B73" w:rsidP="00983223">
            <w:pPr>
              <w:pStyle w:val="ListParagraph"/>
              <w:numPr>
                <w:ilvl w:val="0"/>
                <w:numId w:val="7"/>
              </w:numPr>
              <w:tabs>
                <w:tab w:val="left" w:pos="567"/>
                <w:tab w:val="left" w:pos="1134"/>
                <w:tab w:val="left" w:pos="1701"/>
                <w:tab w:val="left" w:pos="2268"/>
              </w:tabs>
              <w:ind w:left="318" w:hanging="318"/>
              <w:rPr>
                <w:rFonts w:ascii="Trebuchet MS" w:hAnsi="Trebuchet MS" w:cs="Arial"/>
                <w:sz w:val="22"/>
                <w:szCs w:val="22"/>
              </w:rPr>
            </w:pPr>
            <w:r w:rsidRPr="00E77FE8">
              <w:rPr>
                <w:rFonts w:ascii="Trebuchet MS" w:hAnsi="Trebuchet MS" w:cs="Arial"/>
                <w:sz w:val="22"/>
                <w:szCs w:val="22"/>
              </w:rPr>
              <w:t>A bill not being paid when money is entrusted to a third party</w:t>
            </w:r>
          </w:p>
        </w:tc>
        <w:tc>
          <w:tcPr>
            <w:tcW w:w="4253" w:type="dxa"/>
          </w:tcPr>
          <w:p w:rsidR="00070B73" w:rsidRPr="00E77FE8" w:rsidRDefault="00070B73" w:rsidP="00983223">
            <w:pPr>
              <w:pStyle w:val="ListParagraph"/>
              <w:numPr>
                <w:ilvl w:val="0"/>
                <w:numId w:val="7"/>
              </w:numPr>
              <w:tabs>
                <w:tab w:val="left" w:pos="1134"/>
                <w:tab w:val="left" w:pos="1701"/>
                <w:tab w:val="left" w:pos="2268"/>
              </w:tabs>
              <w:ind w:left="318" w:hanging="318"/>
              <w:rPr>
                <w:rFonts w:ascii="Trebuchet MS" w:hAnsi="Trebuchet MS" w:cs="Arial"/>
                <w:sz w:val="22"/>
                <w:szCs w:val="22"/>
              </w:rPr>
            </w:pPr>
            <w:r w:rsidRPr="00E77FE8">
              <w:rPr>
                <w:rFonts w:ascii="Trebuchet MS" w:hAnsi="Trebuchet MS" w:cs="Arial"/>
                <w:sz w:val="22"/>
                <w:szCs w:val="22"/>
              </w:rPr>
              <w:t>Inadequate clothing</w:t>
            </w:r>
          </w:p>
          <w:p w:rsidR="00070B73" w:rsidRPr="00E77FE8" w:rsidRDefault="00070B73" w:rsidP="00983223">
            <w:pPr>
              <w:pStyle w:val="ListParagraph"/>
              <w:numPr>
                <w:ilvl w:val="0"/>
                <w:numId w:val="7"/>
              </w:numPr>
              <w:tabs>
                <w:tab w:val="left" w:pos="1134"/>
                <w:tab w:val="left" w:pos="1701"/>
                <w:tab w:val="left" w:pos="2268"/>
              </w:tabs>
              <w:ind w:left="318" w:hanging="318"/>
              <w:rPr>
                <w:rFonts w:ascii="Trebuchet MS" w:hAnsi="Trebuchet MS" w:cs="Arial"/>
                <w:sz w:val="22"/>
                <w:szCs w:val="22"/>
              </w:rPr>
            </w:pPr>
            <w:r w:rsidRPr="00E77FE8">
              <w:rPr>
                <w:rFonts w:ascii="Trebuchet MS" w:hAnsi="Trebuchet MS" w:cs="Arial"/>
                <w:sz w:val="22"/>
                <w:szCs w:val="22"/>
              </w:rPr>
              <w:t>Theft of property</w:t>
            </w:r>
          </w:p>
        </w:tc>
      </w:tr>
      <w:tr w:rsidR="00070B73" w:rsidRPr="00E77FE8" w:rsidTr="00294A81">
        <w:tc>
          <w:tcPr>
            <w:tcW w:w="4678" w:type="dxa"/>
          </w:tcPr>
          <w:p w:rsidR="00070B73" w:rsidRPr="00E77FE8" w:rsidRDefault="00070B73" w:rsidP="00983223">
            <w:pPr>
              <w:pStyle w:val="ListParagraph"/>
              <w:numPr>
                <w:ilvl w:val="0"/>
                <w:numId w:val="7"/>
              </w:numPr>
              <w:tabs>
                <w:tab w:val="left" w:pos="567"/>
                <w:tab w:val="left" w:pos="1134"/>
                <w:tab w:val="left" w:pos="1701"/>
                <w:tab w:val="left" w:pos="2268"/>
              </w:tabs>
              <w:ind w:left="318" w:hanging="318"/>
              <w:rPr>
                <w:rFonts w:ascii="Trebuchet MS" w:hAnsi="Trebuchet MS" w:cs="Arial"/>
                <w:sz w:val="22"/>
                <w:szCs w:val="22"/>
              </w:rPr>
            </w:pPr>
            <w:r w:rsidRPr="00E77FE8">
              <w:rPr>
                <w:rFonts w:ascii="Trebuchet MS" w:hAnsi="Trebuchet MS" w:cs="Arial"/>
                <w:sz w:val="22"/>
                <w:szCs w:val="22"/>
              </w:rPr>
              <w:t>Unexplained withdrawal of cash</w:t>
            </w:r>
          </w:p>
        </w:tc>
        <w:tc>
          <w:tcPr>
            <w:tcW w:w="4253" w:type="dxa"/>
          </w:tcPr>
          <w:p w:rsidR="00070B73" w:rsidRPr="00E77FE8" w:rsidRDefault="00070B73" w:rsidP="00983223">
            <w:pPr>
              <w:pStyle w:val="ListParagraph"/>
              <w:numPr>
                <w:ilvl w:val="0"/>
                <w:numId w:val="7"/>
              </w:numPr>
              <w:tabs>
                <w:tab w:val="left" w:pos="1134"/>
                <w:tab w:val="left" w:pos="1701"/>
                <w:tab w:val="left" w:pos="2268"/>
              </w:tabs>
              <w:ind w:left="318" w:hanging="318"/>
              <w:rPr>
                <w:rFonts w:ascii="Trebuchet MS" w:hAnsi="Trebuchet MS" w:cs="Arial"/>
                <w:sz w:val="22"/>
                <w:szCs w:val="22"/>
              </w:rPr>
            </w:pPr>
            <w:r w:rsidRPr="00E77FE8">
              <w:rPr>
                <w:rFonts w:ascii="Trebuchet MS" w:hAnsi="Trebuchet MS" w:cs="Arial"/>
                <w:sz w:val="22"/>
                <w:szCs w:val="22"/>
              </w:rPr>
              <w:t>Over protection of money or property</w:t>
            </w:r>
          </w:p>
        </w:tc>
      </w:tr>
      <w:tr w:rsidR="00070B73" w:rsidRPr="00E77FE8" w:rsidTr="00294A81">
        <w:tc>
          <w:tcPr>
            <w:tcW w:w="4678" w:type="dxa"/>
          </w:tcPr>
          <w:p w:rsidR="00070B73" w:rsidRPr="00E77FE8" w:rsidRDefault="00070B73" w:rsidP="00294A81">
            <w:pPr>
              <w:pStyle w:val="ListParagraph"/>
              <w:tabs>
                <w:tab w:val="left" w:pos="567"/>
                <w:tab w:val="left" w:pos="1134"/>
                <w:tab w:val="left" w:pos="1701"/>
                <w:tab w:val="left" w:pos="2268"/>
              </w:tabs>
              <w:ind w:left="318" w:hanging="318"/>
              <w:rPr>
                <w:rFonts w:ascii="Trebuchet MS" w:hAnsi="Trebuchet MS" w:cs="Arial"/>
                <w:sz w:val="22"/>
                <w:szCs w:val="22"/>
              </w:rPr>
            </w:pPr>
          </w:p>
        </w:tc>
        <w:tc>
          <w:tcPr>
            <w:tcW w:w="4253" w:type="dxa"/>
          </w:tcPr>
          <w:p w:rsidR="00070B73" w:rsidRPr="00E77FE8" w:rsidRDefault="00070B73" w:rsidP="00983223">
            <w:pPr>
              <w:pStyle w:val="ListParagraph"/>
              <w:numPr>
                <w:ilvl w:val="0"/>
                <w:numId w:val="7"/>
              </w:numPr>
              <w:tabs>
                <w:tab w:val="left" w:pos="1134"/>
                <w:tab w:val="left" w:pos="1701"/>
                <w:tab w:val="left" w:pos="2268"/>
              </w:tabs>
              <w:ind w:left="318" w:hanging="318"/>
              <w:rPr>
                <w:rFonts w:ascii="Trebuchet MS" w:hAnsi="Trebuchet MS" w:cs="Arial"/>
                <w:sz w:val="22"/>
                <w:szCs w:val="22"/>
              </w:rPr>
            </w:pPr>
            <w:r w:rsidRPr="00E77FE8">
              <w:rPr>
                <w:rFonts w:ascii="Trebuchet MS" w:hAnsi="Trebuchet MS" w:cs="Arial"/>
                <w:sz w:val="22"/>
                <w:szCs w:val="22"/>
              </w:rPr>
              <w:t>Loss of money from wallet or purse</w:t>
            </w:r>
          </w:p>
        </w:tc>
      </w:tr>
    </w:tbl>
    <w:p w:rsidR="006548CA" w:rsidRDefault="006548CA" w:rsidP="001A1E70">
      <w:pPr>
        <w:tabs>
          <w:tab w:val="left" w:pos="567"/>
          <w:tab w:val="left" w:pos="1134"/>
          <w:tab w:val="left" w:pos="1701"/>
          <w:tab w:val="left" w:pos="2268"/>
        </w:tabs>
        <w:rPr>
          <w:rFonts w:ascii="Trebuchet MS" w:hAnsi="Trebuchet MS" w:cs="Arial"/>
        </w:rPr>
      </w:pPr>
    </w:p>
    <w:p w:rsidR="006548CA" w:rsidRDefault="006548CA">
      <w:pPr>
        <w:rPr>
          <w:rFonts w:ascii="Trebuchet MS" w:hAnsi="Trebuchet MS" w:cs="Arial"/>
        </w:rPr>
      </w:pPr>
      <w:r>
        <w:rPr>
          <w:rFonts w:ascii="Trebuchet MS" w:hAnsi="Trebuchet MS" w:cs="Arial"/>
        </w:rPr>
        <w:br w:type="page"/>
      </w:r>
    </w:p>
    <w:p w:rsidR="00070B73" w:rsidRPr="00E77FE8" w:rsidRDefault="00070B73" w:rsidP="001A1E70">
      <w:pPr>
        <w:tabs>
          <w:tab w:val="left" w:pos="567"/>
          <w:tab w:val="left" w:pos="1134"/>
          <w:tab w:val="left" w:pos="1701"/>
          <w:tab w:val="left" w:pos="2268"/>
        </w:tabs>
        <w:rPr>
          <w:rFonts w:ascii="Trebuchet MS" w:hAnsi="Trebuchet MS" w:cs="Arial"/>
        </w:rPr>
      </w:pPr>
    </w:p>
    <w:tbl>
      <w:tblPr>
        <w:tblStyle w:val="TableGrid"/>
        <w:tblW w:w="8931" w:type="dxa"/>
        <w:tblInd w:w="1242" w:type="dxa"/>
        <w:tblBorders>
          <w:insideH w:val="none" w:sz="0" w:space="0" w:color="auto"/>
          <w:insideV w:val="none" w:sz="0" w:space="0" w:color="auto"/>
        </w:tblBorders>
        <w:tblLook w:val="04A0" w:firstRow="1" w:lastRow="0" w:firstColumn="1" w:lastColumn="0" w:noHBand="0" w:noVBand="1"/>
      </w:tblPr>
      <w:tblGrid>
        <w:gridCol w:w="4678"/>
        <w:gridCol w:w="4253"/>
      </w:tblGrid>
      <w:tr w:rsidR="00070B73" w:rsidRPr="00E77FE8" w:rsidTr="00294A81">
        <w:tc>
          <w:tcPr>
            <w:tcW w:w="4678" w:type="dxa"/>
            <w:tcBorders>
              <w:top w:val="single" w:sz="4" w:space="0" w:color="auto"/>
              <w:bottom w:val="single" w:sz="4" w:space="0" w:color="auto"/>
            </w:tcBorders>
            <w:shd w:val="pct10" w:color="auto" w:fill="auto"/>
          </w:tcPr>
          <w:p w:rsidR="00070B73" w:rsidRPr="00E77FE8" w:rsidRDefault="00070B73" w:rsidP="00070B73">
            <w:pPr>
              <w:tabs>
                <w:tab w:val="left" w:pos="567"/>
                <w:tab w:val="left" w:pos="1134"/>
                <w:tab w:val="left" w:pos="1701"/>
                <w:tab w:val="left" w:pos="2268"/>
              </w:tabs>
              <w:rPr>
                <w:rFonts w:ascii="Trebuchet MS" w:hAnsi="Trebuchet MS" w:cs="Arial"/>
                <w:b/>
              </w:rPr>
            </w:pPr>
            <w:r w:rsidRPr="00E77FE8">
              <w:rPr>
                <w:rFonts w:ascii="Trebuchet MS" w:hAnsi="Trebuchet MS" w:cs="Arial"/>
                <w:b/>
              </w:rPr>
              <w:t>Possible signs of radicalisation include:</w:t>
            </w:r>
          </w:p>
        </w:tc>
        <w:tc>
          <w:tcPr>
            <w:tcW w:w="4253" w:type="dxa"/>
            <w:tcBorders>
              <w:top w:val="single" w:sz="4" w:space="0" w:color="auto"/>
              <w:bottom w:val="single" w:sz="4" w:space="0" w:color="auto"/>
            </w:tcBorders>
            <w:shd w:val="pct10" w:color="auto" w:fill="auto"/>
          </w:tcPr>
          <w:p w:rsidR="00070B73" w:rsidRPr="00E77FE8" w:rsidRDefault="00070B73" w:rsidP="009865E1">
            <w:pPr>
              <w:tabs>
                <w:tab w:val="left" w:pos="567"/>
                <w:tab w:val="left" w:pos="1134"/>
                <w:tab w:val="left" w:pos="1701"/>
                <w:tab w:val="left" w:pos="2268"/>
              </w:tabs>
              <w:rPr>
                <w:rFonts w:ascii="Trebuchet MS" w:hAnsi="Trebuchet MS" w:cs="Arial"/>
              </w:rPr>
            </w:pPr>
          </w:p>
        </w:tc>
      </w:tr>
      <w:tr w:rsidR="00070B73" w:rsidRPr="00E77FE8" w:rsidTr="00294A81">
        <w:tc>
          <w:tcPr>
            <w:tcW w:w="4678" w:type="dxa"/>
            <w:tcBorders>
              <w:top w:val="single" w:sz="4" w:space="0" w:color="auto"/>
            </w:tcBorders>
          </w:tcPr>
          <w:p w:rsidR="00070B73" w:rsidRPr="00E77FE8" w:rsidRDefault="00070B73" w:rsidP="00983223">
            <w:pPr>
              <w:pStyle w:val="ListParagraph"/>
              <w:numPr>
                <w:ilvl w:val="0"/>
                <w:numId w:val="7"/>
              </w:numPr>
              <w:tabs>
                <w:tab w:val="left" w:pos="318"/>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The individual’s views become increasingly extreme regarding another section of society or government policy</w:t>
            </w:r>
          </w:p>
        </w:tc>
        <w:tc>
          <w:tcPr>
            <w:tcW w:w="4253" w:type="dxa"/>
            <w:tcBorders>
              <w:top w:val="single" w:sz="4" w:space="0" w:color="auto"/>
            </w:tcBorders>
          </w:tcPr>
          <w:p w:rsidR="00070B73" w:rsidRPr="00E77FE8" w:rsidRDefault="00070B73"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They are observed downloading, viewing or sharing extremist propaganda from the web.</w:t>
            </w:r>
          </w:p>
          <w:p w:rsidR="00070B73" w:rsidRPr="00E77FE8" w:rsidRDefault="00070B73"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They become withdrawn and focussed on one ideology</w:t>
            </w:r>
          </w:p>
        </w:tc>
      </w:tr>
      <w:tr w:rsidR="00070B73" w:rsidRPr="00E77FE8" w:rsidTr="00294A81">
        <w:tc>
          <w:tcPr>
            <w:tcW w:w="4678" w:type="dxa"/>
          </w:tcPr>
          <w:p w:rsidR="00070B73" w:rsidRPr="00E77FE8" w:rsidRDefault="00070B73" w:rsidP="00983223">
            <w:pPr>
              <w:pStyle w:val="ListParagraph"/>
              <w:numPr>
                <w:ilvl w:val="0"/>
                <w:numId w:val="7"/>
              </w:numPr>
              <w:tabs>
                <w:tab w:val="left" w:pos="318"/>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The individual becomes increasingly intolerant of more moderate views</w:t>
            </w:r>
          </w:p>
          <w:p w:rsidR="00E77FE8" w:rsidRPr="00E77FE8" w:rsidRDefault="00E77FE8" w:rsidP="00983223">
            <w:pPr>
              <w:pStyle w:val="ListParagraph"/>
              <w:numPr>
                <w:ilvl w:val="0"/>
                <w:numId w:val="7"/>
              </w:numPr>
              <w:tabs>
                <w:tab w:val="left" w:pos="567"/>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The individual expresses a desire/intent to take part in or support extremist activity</w:t>
            </w:r>
          </w:p>
        </w:tc>
        <w:tc>
          <w:tcPr>
            <w:tcW w:w="4253" w:type="dxa"/>
          </w:tcPr>
          <w:p w:rsidR="00070B73" w:rsidRPr="00E77FE8" w:rsidRDefault="00070B73" w:rsidP="00983223">
            <w:pPr>
              <w:pStyle w:val="ListParagraph"/>
              <w:numPr>
                <w:ilvl w:val="0"/>
                <w:numId w:val="7"/>
              </w:numPr>
              <w:tabs>
                <w:tab w:val="left" w:pos="1134"/>
                <w:tab w:val="left" w:pos="1701"/>
                <w:tab w:val="left" w:pos="2268"/>
              </w:tabs>
              <w:ind w:left="318" w:hanging="284"/>
              <w:rPr>
                <w:rFonts w:ascii="Trebuchet MS" w:hAnsi="Trebuchet MS" w:cs="Arial"/>
                <w:sz w:val="22"/>
                <w:szCs w:val="22"/>
              </w:rPr>
            </w:pPr>
            <w:r w:rsidRPr="00E77FE8">
              <w:rPr>
                <w:rFonts w:ascii="Trebuchet MS" w:hAnsi="Trebuchet MS" w:cs="Arial"/>
                <w:sz w:val="22"/>
                <w:szCs w:val="22"/>
              </w:rPr>
              <w:t>The individual may change their appearance, their health may suffer (including mental health) and they may become isolated from family, friends, peers or social groups</w:t>
            </w:r>
          </w:p>
        </w:tc>
      </w:tr>
    </w:tbl>
    <w:p w:rsidR="00F670E9" w:rsidRDefault="00F670E9" w:rsidP="00F670E9">
      <w:pPr>
        <w:pStyle w:val="ListParagraph"/>
        <w:ind w:left="1494"/>
        <w:rPr>
          <w:rFonts w:ascii="Trebuchet MS" w:hAnsi="Trebuchet MS"/>
          <w:sz w:val="20"/>
          <w:szCs w:val="20"/>
        </w:rPr>
      </w:pPr>
    </w:p>
    <w:p w:rsidR="00F670E9" w:rsidRDefault="00F670E9" w:rsidP="00F670E9">
      <w:pPr>
        <w:pStyle w:val="ListParagraph"/>
        <w:ind w:left="1494"/>
        <w:rPr>
          <w:rFonts w:ascii="Trebuchet MS" w:hAnsi="Trebuchet MS"/>
          <w:sz w:val="20"/>
          <w:szCs w:val="20"/>
        </w:rPr>
      </w:pPr>
    </w:p>
    <w:p w:rsidR="00017FDF" w:rsidRPr="00B80862" w:rsidRDefault="00B30A25" w:rsidP="00B30A25">
      <w:pPr>
        <w:tabs>
          <w:tab w:val="left" w:pos="567"/>
          <w:tab w:val="left" w:pos="1134"/>
        </w:tabs>
        <w:rPr>
          <w:rFonts w:ascii="Trebuchet MS" w:hAnsi="Trebuchet MS"/>
          <w:b/>
          <w:szCs w:val="20"/>
        </w:rPr>
      </w:pPr>
      <w:r w:rsidRPr="00B80862">
        <w:rPr>
          <w:rFonts w:ascii="Trebuchet MS" w:hAnsi="Trebuchet MS"/>
          <w:b/>
          <w:szCs w:val="20"/>
        </w:rPr>
        <w:t>3.</w:t>
      </w:r>
      <w:r w:rsidRPr="00B80862">
        <w:rPr>
          <w:rFonts w:ascii="Trebuchet MS" w:hAnsi="Trebuchet MS"/>
          <w:b/>
          <w:szCs w:val="20"/>
        </w:rPr>
        <w:tab/>
      </w:r>
      <w:r w:rsidR="00F670E9" w:rsidRPr="00B80862">
        <w:rPr>
          <w:rFonts w:ascii="Trebuchet MS" w:hAnsi="Trebuchet MS"/>
          <w:b/>
          <w:szCs w:val="20"/>
        </w:rPr>
        <w:t>Other categories of abuse and considerations affecting young people</w:t>
      </w:r>
    </w:p>
    <w:p w:rsidR="00F670E9" w:rsidRPr="00B80862" w:rsidRDefault="00F670E9" w:rsidP="00F670E9">
      <w:pPr>
        <w:rPr>
          <w:rFonts w:ascii="Trebuchet MS" w:hAnsi="Trebuchet MS"/>
          <w:b/>
          <w:szCs w:val="20"/>
        </w:rPr>
      </w:pPr>
    </w:p>
    <w:tbl>
      <w:tblPr>
        <w:tblStyle w:val="TableGrid"/>
        <w:tblW w:w="0" w:type="auto"/>
        <w:tblInd w:w="534" w:type="dxa"/>
        <w:tblLook w:val="04A0" w:firstRow="1" w:lastRow="0" w:firstColumn="1" w:lastColumn="0" w:noHBand="0" w:noVBand="1"/>
      </w:tblPr>
      <w:tblGrid>
        <w:gridCol w:w="4747"/>
        <w:gridCol w:w="5281"/>
      </w:tblGrid>
      <w:tr w:rsidR="00017FDF" w:rsidRPr="00E83F93" w:rsidTr="00017FDF">
        <w:tc>
          <w:tcPr>
            <w:tcW w:w="4747" w:type="dxa"/>
          </w:tcPr>
          <w:p w:rsidR="00017FDF" w:rsidRPr="00B80862" w:rsidRDefault="00834BA6" w:rsidP="00B30A25">
            <w:pPr>
              <w:tabs>
                <w:tab w:val="left" w:pos="317"/>
              </w:tabs>
              <w:ind w:left="317" w:hanging="317"/>
              <w:rPr>
                <w:rFonts w:ascii="Trebuchet MS" w:eastAsia="Times New Roman" w:hAnsi="Trebuchet MS" w:cs="Times New Roman"/>
                <w:szCs w:val="20"/>
              </w:rPr>
            </w:pPr>
            <w:r w:rsidRPr="00B80862">
              <w:rPr>
                <w:rFonts w:ascii="Trebuchet MS" w:eastAsia="Times New Roman" w:hAnsi="Trebuchet MS" w:cs="Times New Roman"/>
                <w:szCs w:val="20"/>
              </w:rPr>
              <w:t>Peer to Peer abuse:</w:t>
            </w:r>
          </w:p>
          <w:p w:rsidR="00834BA6" w:rsidRPr="00B80862" w:rsidRDefault="00834BA6" w:rsidP="00B30A25">
            <w:pPr>
              <w:tabs>
                <w:tab w:val="left" w:pos="317"/>
              </w:tabs>
              <w:ind w:left="317" w:hanging="317"/>
              <w:rPr>
                <w:rFonts w:ascii="Trebuchet MS" w:eastAsia="Times New Roman" w:hAnsi="Trebuchet MS" w:cs="Times New Roman"/>
                <w:sz w:val="20"/>
                <w:szCs w:val="20"/>
              </w:rPr>
            </w:pPr>
          </w:p>
          <w:p w:rsidR="00834BA6" w:rsidRPr="00B80862" w:rsidRDefault="00834BA6" w:rsidP="00983223">
            <w:pPr>
              <w:pStyle w:val="ListParagraph"/>
              <w:numPr>
                <w:ilvl w:val="0"/>
                <w:numId w:val="11"/>
              </w:numPr>
              <w:tabs>
                <w:tab w:val="left" w:pos="317"/>
              </w:tabs>
              <w:ind w:left="317" w:hanging="317"/>
              <w:rPr>
                <w:rFonts w:ascii="Trebuchet MS" w:hAnsi="Trebuchet MS"/>
                <w:sz w:val="22"/>
                <w:szCs w:val="20"/>
              </w:rPr>
            </w:pPr>
            <w:r w:rsidRPr="00B80862">
              <w:rPr>
                <w:rFonts w:ascii="Trebuchet MS" w:hAnsi="Trebuchet MS"/>
                <w:sz w:val="22"/>
                <w:szCs w:val="20"/>
              </w:rPr>
              <w:t>Staff</w:t>
            </w:r>
            <w:r w:rsidR="00017FDF" w:rsidRPr="00B80862">
              <w:rPr>
                <w:rFonts w:ascii="Trebuchet MS" w:hAnsi="Trebuchet MS"/>
                <w:sz w:val="22"/>
                <w:szCs w:val="20"/>
              </w:rPr>
              <w:t xml:space="preserve"> should recognise that </w:t>
            </w:r>
            <w:r w:rsidR="00F901E7" w:rsidRPr="00B80862">
              <w:rPr>
                <w:rFonts w:ascii="Trebuchet MS" w:hAnsi="Trebuchet MS"/>
                <w:sz w:val="22"/>
                <w:szCs w:val="20"/>
              </w:rPr>
              <w:t xml:space="preserve">young people </w:t>
            </w:r>
            <w:r w:rsidR="00017FDF" w:rsidRPr="00B80862">
              <w:rPr>
                <w:rFonts w:ascii="Trebuchet MS" w:hAnsi="Trebuchet MS"/>
                <w:sz w:val="22"/>
                <w:szCs w:val="20"/>
              </w:rPr>
              <w:t xml:space="preserve">are capable of abusing their peers and be vigilant and aware </w:t>
            </w:r>
            <w:r w:rsidRPr="00B80862">
              <w:rPr>
                <w:rFonts w:ascii="Trebuchet MS" w:hAnsi="Trebuchet MS"/>
                <w:sz w:val="22"/>
                <w:szCs w:val="20"/>
              </w:rPr>
              <w:t>of potential peer on peer abuse</w:t>
            </w:r>
            <w:r w:rsidR="00017FDF" w:rsidRPr="00B80862">
              <w:rPr>
                <w:rFonts w:ascii="Trebuchet MS" w:hAnsi="Trebuchet MS"/>
                <w:sz w:val="22"/>
                <w:szCs w:val="20"/>
              </w:rPr>
              <w:t xml:space="preserve">. </w:t>
            </w:r>
          </w:p>
          <w:p w:rsidR="00017FDF" w:rsidRPr="00B80862" w:rsidRDefault="00017FDF" w:rsidP="00983223">
            <w:pPr>
              <w:pStyle w:val="ListParagraph"/>
              <w:numPr>
                <w:ilvl w:val="0"/>
                <w:numId w:val="11"/>
              </w:numPr>
              <w:tabs>
                <w:tab w:val="left" w:pos="317"/>
              </w:tabs>
              <w:ind w:left="317" w:hanging="317"/>
              <w:rPr>
                <w:rFonts w:ascii="Trebuchet MS" w:hAnsi="Trebuchet MS"/>
                <w:sz w:val="22"/>
                <w:szCs w:val="20"/>
              </w:rPr>
            </w:pPr>
            <w:r w:rsidRPr="00B80862">
              <w:rPr>
                <w:rFonts w:ascii="Trebuchet MS" w:hAnsi="Trebuchet MS"/>
                <w:sz w:val="22"/>
                <w:szCs w:val="20"/>
              </w:rPr>
              <w:t>All allegations of peer on peer abuse will be investigated and dealt with; abuse is abuse and should never be tolerated or passed off as “banter” or “part of growing up”</w:t>
            </w:r>
          </w:p>
          <w:p w:rsidR="00B30A25" w:rsidRPr="00B80862" w:rsidRDefault="00B30A25" w:rsidP="00B30A25">
            <w:pPr>
              <w:pStyle w:val="ListParagraph"/>
              <w:tabs>
                <w:tab w:val="left" w:pos="317"/>
              </w:tabs>
              <w:ind w:left="317"/>
              <w:rPr>
                <w:rFonts w:ascii="Trebuchet MS" w:hAnsi="Trebuchet MS"/>
                <w:sz w:val="22"/>
                <w:szCs w:val="20"/>
              </w:rPr>
            </w:pPr>
          </w:p>
          <w:p w:rsidR="00017FDF" w:rsidRPr="00B80862" w:rsidRDefault="00017FDF" w:rsidP="00B30A25">
            <w:pPr>
              <w:rPr>
                <w:rFonts w:ascii="Trebuchet MS" w:hAnsi="Trebuchet MS"/>
                <w:szCs w:val="20"/>
              </w:rPr>
            </w:pPr>
            <w:r w:rsidRPr="00B80862">
              <w:rPr>
                <w:rFonts w:ascii="Trebuchet MS" w:hAnsi="Trebuchet MS"/>
                <w:szCs w:val="20"/>
              </w:rPr>
              <w:t xml:space="preserve">Peer on peer abuse can manifest itself in many ways. </w:t>
            </w:r>
          </w:p>
          <w:p w:rsidR="00B30A25" w:rsidRPr="00B80862" w:rsidRDefault="00B30A25" w:rsidP="00B30A25">
            <w:pPr>
              <w:tabs>
                <w:tab w:val="left" w:pos="317"/>
              </w:tabs>
              <w:ind w:left="317" w:hanging="317"/>
              <w:rPr>
                <w:rFonts w:ascii="Trebuchet MS" w:hAnsi="Trebuchet MS"/>
                <w:szCs w:val="20"/>
              </w:rPr>
            </w:pPr>
          </w:p>
          <w:p w:rsidR="002C5751" w:rsidRPr="00B80862" w:rsidRDefault="002C5751" w:rsidP="00983223">
            <w:pPr>
              <w:pStyle w:val="ListParagraph"/>
              <w:numPr>
                <w:ilvl w:val="0"/>
                <w:numId w:val="11"/>
              </w:numPr>
              <w:tabs>
                <w:tab w:val="left" w:pos="317"/>
              </w:tabs>
              <w:ind w:left="317" w:hanging="317"/>
              <w:rPr>
                <w:rFonts w:ascii="Trebuchet MS" w:hAnsi="Trebuchet MS"/>
                <w:sz w:val="22"/>
                <w:szCs w:val="20"/>
              </w:rPr>
            </w:pPr>
            <w:r w:rsidRPr="00B80862">
              <w:rPr>
                <w:rFonts w:ascii="Trebuchet MS" w:hAnsi="Trebuchet MS"/>
                <w:sz w:val="22"/>
                <w:szCs w:val="20"/>
              </w:rPr>
              <w:t xml:space="preserve">Sending threatening or disturbing text messages </w:t>
            </w:r>
          </w:p>
          <w:p w:rsidR="002C5751" w:rsidRPr="00B80862" w:rsidRDefault="002C5751" w:rsidP="00983223">
            <w:pPr>
              <w:pStyle w:val="ListParagraph"/>
              <w:numPr>
                <w:ilvl w:val="0"/>
                <w:numId w:val="11"/>
              </w:numPr>
              <w:tabs>
                <w:tab w:val="left" w:pos="317"/>
              </w:tabs>
              <w:ind w:left="317" w:hanging="317"/>
              <w:rPr>
                <w:rFonts w:ascii="Trebuchet MS" w:hAnsi="Trebuchet MS"/>
                <w:sz w:val="22"/>
                <w:szCs w:val="20"/>
              </w:rPr>
            </w:pPr>
            <w:r w:rsidRPr="00B80862">
              <w:rPr>
                <w:rFonts w:ascii="Trebuchet MS" w:hAnsi="Trebuchet MS"/>
                <w:sz w:val="22"/>
                <w:szCs w:val="20"/>
              </w:rPr>
              <w:t xml:space="preserve">Homophobia, racism or sexism </w:t>
            </w:r>
          </w:p>
          <w:p w:rsidR="00017FDF" w:rsidRPr="00B80862" w:rsidRDefault="002C5751" w:rsidP="00983223">
            <w:pPr>
              <w:pStyle w:val="ListParagraph"/>
              <w:numPr>
                <w:ilvl w:val="0"/>
                <w:numId w:val="11"/>
              </w:numPr>
              <w:tabs>
                <w:tab w:val="left" w:pos="317"/>
              </w:tabs>
              <w:ind w:left="317" w:hanging="317"/>
              <w:rPr>
                <w:rFonts w:ascii="Trebuchet MS" w:hAnsi="Trebuchet MS"/>
                <w:sz w:val="20"/>
                <w:szCs w:val="20"/>
              </w:rPr>
            </w:pPr>
            <w:r w:rsidRPr="00B80862">
              <w:rPr>
                <w:rFonts w:ascii="Trebuchet MS" w:hAnsi="Trebuchet MS"/>
                <w:sz w:val="22"/>
                <w:szCs w:val="20"/>
              </w:rPr>
              <w:t>Making silent, hoax or abusive calls</w:t>
            </w:r>
          </w:p>
        </w:tc>
        <w:tc>
          <w:tcPr>
            <w:tcW w:w="5281" w:type="dxa"/>
          </w:tcPr>
          <w:p w:rsidR="00017FDF" w:rsidRPr="00B80862" w:rsidRDefault="00017FDF" w:rsidP="00B30A25">
            <w:pPr>
              <w:tabs>
                <w:tab w:val="left" w:pos="317"/>
              </w:tabs>
              <w:ind w:left="317" w:hanging="317"/>
              <w:rPr>
                <w:rFonts w:ascii="Trebuchet MS" w:eastAsia="Times New Roman" w:hAnsi="Trebuchet MS" w:cs="Times New Roman"/>
                <w:szCs w:val="20"/>
              </w:rPr>
            </w:pPr>
            <w:r w:rsidRPr="00B80862">
              <w:rPr>
                <w:rFonts w:ascii="Trebuchet MS" w:eastAsia="Times New Roman" w:hAnsi="Trebuchet MS" w:cs="Times New Roman"/>
                <w:szCs w:val="20"/>
              </w:rPr>
              <w:t>Cyber</w:t>
            </w:r>
            <w:r w:rsidR="002C5751" w:rsidRPr="00B80862">
              <w:rPr>
                <w:rFonts w:ascii="Trebuchet MS" w:eastAsia="Times New Roman" w:hAnsi="Trebuchet MS" w:cs="Times New Roman"/>
                <w:szCs w:val="20"/>
              </w:rPr>
              <w:t xml:space="preserve"> </w:t>
            </w:r>
            <w:r w:rsidRPr="00B80862">
              <w:rPr>
                <w:rFonts w:ascii="Trebuchet MS" w:eastAsia="Times New Roman" w:hAnsi="Trebuchet MS" w:cs="Times New Roman"/>
                <w:szCs w:val="20"/>
              </w:rPr>
              <w:t xml:space="preserve">bullying is a growing problem and includes: </w:t>
            </w:r>
          </w:p>
          <w:p w:rsidR="002C5751" w:rsidRPr="00B80862" w:rsidRDefault="002C5751" w:rsidP="00B30A25">
            <w:pPr>
              <w:tabs>
                <w:tab w:val="left" w:pos="317"/>
              </w:tabs>
              <w:ind w:left="317" w:hanging="317"/>
              <w:rPr>
                <w:rFonts w:ascii="Trebuchet MS" w:eastAsia="Times New Roman" w:hAnsi="Trebuchet MS" w:cs="Times New Roman"/>
                <w:szCs w:val="20"/>
              </w:rPr>
            </w:pPr>
          </w:p>
          <w:p w:rsidR="00017FDF" w:rsidRPr="00B80862" w:rsidRDefault="00017FDF" w:rsidP="00B30A25">
            <w:pPr>
              <w:tabs>
                <w:tab w:val="left" w:pos="317"/>
              </w:tabs>
              <w:ind w:left="317" w:hanging="317"/>
              <w:rPr>
                <w:rFonts w:ascii="Trebuchet MS" w:eastAsia="Times New Roman" w:hAnsi="Trebuchet MS" w:cs="Times New Roman"/>
                <w:szCs w:val="20"/>
              </w:rPr>
            </w:pPr>
            <w:r w:rsidRPr="00B80862">
              <w:rPr>
                <w:rFonts w:ascii="Trebuchet MS" w:eastAsia="Times New Roman" w:hAnsi="Trebuchet MS" w:cs="Times New Roman"/>
                <w:szCs w:val="20"/>
              </w:rPr>
              <w:t xml:space="preserve">• </w:t>
            </w:r>
            <w:r w:rsidR="00B30A25" w:rsidRPr="00B80862">
              <w:rPr>
                <w:rFonts w:ascii="Trebuchet MS" w:eastAsia="Times New Roman" w:hAnsi="Trebuchet MS" w:cs="Times New Roman"/>
                <w:szCs w:val="20"/>
              </w:rPr>
              <w:tab/>
            </w:r>
            <w:r w:rsidRPr="00B80862">
              <w:rPr>
                <w:rFonts w:ascii="Trebuchet MS" w:eastAsia="Times New Roman" w:hAnsi="Trebuchet MS" w:cs="Times New Roman"/>
                <w:szCs w:val="20"/>
              </w:rPr>
              <w:t xml:space="preserve">Creating and sharing embarrassing images or videos </w:t>
            </w:r>
          </w:p>
          <w:p w:rsidR="00017FDF" w:rsidRPr="00B80862" w:rsidRDefault="00017FDF" w:rsidP="00B30A25">
            <w:pPr>
              <w:tabs>
                <w:tab w:val="left" w:pos="317"/>
              </w:tabs>
              <w:ind w:left="317" w:hanging="317"/>
              <w:rPr>
                <w:rFonts w:ascii="Trebuchet MS" w:eastAsia="Times New Roman" w:hAnsi="Trebuchet MS" w:cs="Times New Roman"/>
                <w:szCs w:val="20"/>
              </w:rPr>
            </w:pPr>
            <w:r w:rsidRPr="00B80862">
              <w:rPr>
                <w:rFonts w:ascii="Trebuchet MS" w:eastAsia="Times New Roman" w:hAnsi="Trebuchet MS" w:cs="Times New Roman"/>
                <w:szCs w:val="20"/>
              </w:rPr>
              <w:t>• '</w:t>
            </w:r>
            <w:r w:rsidR="00B30A25" w:rsidRPr="00B80862">
              <w:rPr>
                <w:rFonts w:ascii="Trebuchet MS" w:eastAsia="Times New Roman" w:hAnsi="Trebuchet MS" w:cs="Times New Roman"/>
                <w:szCs w:val="20"/>
              </w:rPr>
              <w:tab/>
            </w:r>
            <w:r w:rsidRPr="00B80862">
              <w:rPr>
                <w:rFonts w:ascii="Trebuchet MS" w:eastAsia="Times New Roman" w:hAnsi="Trebuchet MS" w:cs="Times New Roman"/>
                <w:szCs w:val="20"/>
              </w:rPr>
              <w:t xml:space="preserve">Trolling', the sending of menacing or upsetting messages on social networks, chat rooms or online games </w:t>
            </w:r>
          </w:p>
          <w:p w:rsidR="00017FDF" w:rsidRPr="00B80862" w:rsidRDefault="002C5751" w:rsidP="00B30A25">
            <w:pPr>
              <w:tabs>
                <w:tab w:val="left" w:pos="317"/>
              </w:tabs>
              <w:ind w:left="317" w:hanging="317"/>
              <w:rPr>
                <w:rFonts w:ascii="Trebuchet MS" w:eastAsia="Times New Roman" w:hAnsi="Trebuchet MS" w:cs="Times New Roman"/>
                <w:szCs w:val="20"/>
              </w:rPr>
            </w:pPr>
            <w:r w:rsidRPr="00B80862">
              <w:rPr>
                <w:rFonts w:ascii="Trebuchet MS" w:eastAsia="Times New Roman" w:hAnsi="Trebuchet MS" w:cs="Times New Roman"/>
                <w:szCs w:val="20"/>
              </w:rPr>
              <w:t xml:space="preserve">• </w:t>
            </w:r>
            <w:r w:rsidR="00B30A25" w:rsidRPr="00B80862">
              <w:rPr>
                <w:rFonts w:ascii="Trebuchet MS" w:eastAsia="Times New Roman" w:hAnsi="Trebuchet MS" w:cs="Times New Roman"/>
                <w:szCs w:val="20"/>
              </w:rPr>
              <w:tab/>
            </w:r>
            <w:r w:rsidRPr="00B80862">
              <w:rPr>
                <w:rFonts w:ascii="Trebuchet MS" w:eastAsia="Times New Roman" w:hAnsi="Trebuchet MS" w:cs="Times New Roman"/>
                <w:szCs w:val="20"/>
              </w:rPr>
              <w:t xml:space="preserve">Excluding peers </w:t>
            </w:r>
            <w:r w:rsidR="00017FDF" w:rsidRPr="00B80862">
              <w:rPr>
                <w:rFonts w:ascii="Trebuchet MS" w:eastAsia="Times New Roman" w:hAnsi="Trebuchet MS" w:cs="Times New Roman"/>
                <w:szCs w:val="20"/>
              </w:rPr>
              <w:t>from online games, activities or friendship groups</w:t>
            </w:r>
          </w:p>
          <w:p w:rsidR="00017FDF" w:rsidRPr="00B80862" w:rsidRDefault="00017FDF" w:rsidP="00B30A25">
            <w:pPr>
              <w:tabs>
                <w:tab w:val="left" w:pos="317"/>
              </w:tabs>
              <w:ind w:left="317" w:hanging="317"/>
              <w:rPr>
                <w:rFonts w:ascii="Trebuchet MS" w:eastAsia="Times New Roman" w:hAnsi="Trebuchet MS" w:cs="Times New Roman"/>
                <w:szCs w:val="20"/>
              </w:rPr>
            </w:pPr>
            <w:r w:rsidRPr="00B80862">
              <w:rPr>
                <w:rFonts w:ascii="Trebuchet MS" w:eastAsia="Times New Roman" w:hAnsi="Trebuchet MS" w:cs="Times New Roman"/>
                <w:szCs w:val="20"/>
              </w:rPr>
              <w:t xml:space="preserve"> • </w:t>
            </w:r>
            <w:r w:rsidR="00B30A25" w:rsidRPr="00B80862">
              <w:rPr>
                <w:rFonts w:ascii="Trebuchet MS" w:eastAsia="Times New Roman" w:hAnsi="Trebuchet MS" w:cs="Times New Roman"/>
                <w:szCs w:val="20"/>
              </w:rPr>
              <w:tab/>
            </w:r>
            <w:r w:rsidRPr="00B80862">
              <w:rPr>
                <w:rFonts w:ascii="Trebuchet MS" w:eastAsia="Times New Roman" w:hAnsi="Trebuchet MS" w:cs="Times New Roman"/>
                <w:szCs w:val="20"/>
              </w:rPr>
              <w:t>Setting up hate sites or</w:t>
            </w:r>
            <w:r w:rsidR="002C5751" w:rsidRPr="00B80862">
              <w:rPr>
                <w:rFonts w:ascii="Trebuchet MS" w:eastAsia="Times New Roman" w:hAnsi="Trebuchet MS" w:cs="Times New Roman"/>
                <w:szCs w:val="20"/>
              </w:rPr>
              <w:t xml:space="preserve"> groups about a particular young person</w:t>
            </w:r>
            <w:r w:rsidRPr="00B80862">
              <w:rPr>
                <w:rFonts w:ascii="Trebuchet MS" w:eastAsia="Times New Roman" w:hAnsi="Trebuchet MS" w:cs="Times New Roman"/>
                <w:szCs w:val="20"/>
              </w:rPr>
              <w:t xml:space="preserve"> </w:t>
            </w:r>
          </w:p>
          <w:p w:rsidR="00017FDF" w:rsidRPr="00B80862" w:rsidRDefault="00017FDF" w:rsidP="00B30A25">
            <w:pPr>
              <w:tabs>
                <w:tab w:val="left" w:pos="317"/>
              </w:tabs>
              <w:ind w:left="317" w:hanging="317"/>
              <w:rPr>
                <w:rFonts w:ascii="Trebuchet MS" w:eastAsia="Times New Roman" w:hAnsi="Trebuchet MS" w:cs="Times New Roman"/>
                <w:szCs w:val="20"/>
              </w:rPr>
            </w:pPr>
            <w:r w:rsidRPr="00B80862">
              <w:rPr>
                <w:rFonts w:ascii="Trebuchet MS" w:eastAsia="Times New Roman" w:hAnsi="Trebuchet MS" w:cs="Times New Roman"/>
                <w:szCs w:val="20"/>
              </w:rPr>
              <w:t xml:space="preserve">• </w:t>
            </w:r>
            <w:r w:rsidR="00B30A25" w:rsidRPr="00B80862">
              <w:rPr>
                <w:rFonts w:ascii="Trebuchet MS" w:eastAsia="Times New Roman" w:hAnsi="Trebuchet MS" w:cs="Times New Roman"/>
                <w:szCs w:val="20"/>
              </w:rPr>
              <w:tab/>
            </w:r>
            <w:r w:rsidRPr="00B80862">
              <w:rPr>
                <w:rFonts w:ascii="Trebuchet MS" w:eastAsia="Times New Roman" w:hAnsi="Trebuchet MS" w:cs="Times New Roman"/>
                <w:szCs w:val="20"/>
              </w:rPr>
              <w:t xml:space="preserve">Encouraging young people to self-harm </w:t>
            </w:r>
          </w:p>
          <w:p w:rsidR="00017FDF" w:rsidRPr="00B80862" w:rsidRDefault="00017FDF" w:rsidP="00B30A25">
            <w:pPr>
              <w:tabs>
                <w:tab w:val="left" w:pos="317"/>
              </w:tabs>
              <w:ind w:left="317" w:hanging="317"/>
              <w:rPr>
                <w:rFonts w:ascii="Trebuchet MS" w:eastAsia="Times New Roman" w:hAnsi="Trebuchet MS" w:cs="Times New Roman"/>
                <w:szCs w:val="20"/>
              </w:rPr>
            </w:pPr>
            <w:r w:rsidRPr="00B80862">
              <w:rPr>
                <w:rFonts w:ascii="Trebuchet MS" w:eastAsia="Times New Roman" w:hAnsi="Trebuchet MS" w:cs="Times New Roman"/>
                <w:szCs w:val="20"/>
              </w:rPr>
              <w:t xml:space="preserve">• </w:t>
            </w:r>
            <w:r w:rsidR="00B30A25" w:rsidRPr="00B80862">
              <w:rPr>
                <w:rFonts w:ascii="Trebuchet MS" w:eastAsia="Times New Roman" w:hAnsi="Trebuchet MS" w:cs="Times New Roman"/>
                <w:szCs w:val="20"/>
              </w:rPr>
              <w:tab/>
            </w:r>
            <w:r w:rsidRPr="00B80862">
              <w:rPr>
                <w:rFonts w:ascii="Trebuchet MS" w:eastAsia="Times New Roman" w:hAnsi="Trebuchet MS" w:cs="Times New Roman"/>
                <w:szCs w:val="20"/>
              </w:rPr>
              <w:t xml:space="preserve">Voting for someone in an abusive poll </w:t>
            </w:r>
          </w:p>
          <w:p w:rsidR="00017FDF" w:rsidRPr="00B80862" w:rsidRDefault="00017FDF" w:rsidP="00B30A25">
            <w:pPr>
              <w:tabs>
                <w:tab w:val="left" w:pos="317"/>
              </w:tabs>
              <w:ind w:left="317" w:hanging="317"/>
              <w:rPr>
                <w:rFonts w:ascii="Trebuchet MS" w:eastAsia="Times New Roman" w:hAnsi="Trebuchet MS" w:cs="Times New Roman"/>
                <w:szCs w:val="20"/>
              </w:rPr>
            </w:pPr>
            <w:r w:rsidRPr="00B80862">
              <w:rPr>
                <w:rFonts w:ascii="Trebuchet MS" w:eastAsia="Times New Roman" w:hAnsi="Trebuchet MS" w:cs="Times New Roman"/>
                <w:szCs w:val="20"/>
              </w:rPr>
              <w:t xml:space="preserve">• </w:t>
            </w:r>
            <w:r w:rsidR="00B30A25" w:rsidRPr="00B80862">
              <w:rPr>
                <w:rFonts w:ascii="Trebuchet MS" w:eastAsia="Times New Roman" w:hAnsi="Trebuchet MS" w:cs="Times New Roman"/>
                <w:szCs w:val="20"/>
              </w:rPr>
              <w:tab/>
            </w:r>
            <w:r w:rsidRPr="00B80862">
              <w:rPr>
                <w:rFonts w:ascii="Trebuchet MS" w:eastAsia="Times New Roman" w:hAnsi="Trebuchet MS" w:cs="Times New Roman"/>
                <w:szCs w:val="20"/>
              </w:rPr>
              <w:t xml:space="preserve">Hijacking or stealing online identities to embarrass a young person or cause trouble using their name </w:t>
            </w:r>
          </w:p>
          <w:p w:rsidR="00017FDF" w:rsidRPr="00B80862" w:rsidRDefault="00017FDF" w:rsidP="00B30A25">
            <w:pPr>
              <w:tabs>
                <w:tab w:val="left" w:pos="317"/>
              </w:tabs>
              <w:ind w:left="317" w:hanging="317"/>
              <w:rPr>
                <w:rFonts w:ascii="Trebuchet MS" w:eastAsia="Times New Roman" w:hAnsi="Trebuchet MS" w:cs="Times New Roman"/>
                <w:szCs w:val="20"/>
              </w:rPr>
            </w:pPr>
            <w:r w:rsidRPr="00B80862">
              <w:rPr>
                <w:rFonts w:ascii="Trebuchet MS" w:eastAsia="Times New Roman" w:hAnsi="Trebuchet MS" w:cs="Times New Roman"/>
                <w:szCs w:val="20"/>
              </w:rPr>
              <w:t>•</w:t>
            </w:r>
            <w:r w:rsidR="00B30A25" w:rsidRPr="00B80862">
              <w:rPr>
                <w:rFonts w:ascii="Trebuchet MS" w:eastAsia="Times New Roman" w:hAnsi="Trebuchet MS" w:cs="Times New Roman"/>
                <w:szCs w:val="20"/>
              </w:rPr>
              <w:tab/>
            </w:r>
            <w:r w:rsidRPr="00B80862">
              <w:rPr>
                <w:rFonts w:ascii="Trebuchet MS" w:eastAsia="Times New Roman" w:hAnsi="Trebuchet MS" w:cs="Times New Roman"/>
                <w:szCs w:val="20"/>
              </w:rPr>
              <w:t>Sending 'sexts' to pressure a child</w:t>
            </w:r>
            <w:r w:rsidR="00F901E7" w:rsidRPr="00B80862">
              <w:rPr>
                <w:rFonts w:ascii="Trebuchet MS" w:eastAsia="Times New Roman" w:hAnsi="Trebuchet MS" w:cs="Times New Roman"/>
                <w:szCs w:val="20"/>
              </w:rPr>
              <w:t xml:space="preserve"> or young person</w:t>
            </w:r>
            <w:r w:rsidRPr="00B80862">
              <w:rPr>
                <w:rFonts w:ascii="Trebuchet MS" w:eastAsia="Times New Roman" w:hAnsi="Trebuchet MS" w:cs="Times New Roman"/>
                <w:szCs w:val="20"/>
              </w:rPr>
              <w:t xml:space="preserve"> into sending images or other activity (Sexting)</w:t>
            </w:r>
          </w:p>
          <w:p w:rsidR="00017FDF" w:rsidRPr="00B80862" w:rsidRDefault="00017FDF" w:rsidP="00B30A25">
            <w:pPr>
              <w:tabs>
                <w:tab w:val="left" w:pos="317"/>
              </w:tabs>
              <w:ind w:left="317" w:hanging="317"/>
              <w:rPr>
                <w:rFonts w:ascii="Trebuchet MS" w:eastAsia="Times New Roman" w:hAnsi="Trebuchet MS" w:cs="Times New Roman"/>
                <w:sz w:val="20"/>
                <w:szCs w:val="20"/>
              </w:rPr>
            </w:pPr>
          </w:p>
        </w:tc>
      </w:tr>
    </w:tbl>
    <w:p w:rsidR="00354BE9" w:rsidRPr="00E83F93" w:rsidRDefault="00354BE9" w:rsidP="009865E1">
      <w:pPr>
        <w:rPr>
          <w:rFonts w:ascii="Trebuchet MS" w:eastAsia="Times New Roman" w:hAnsi="Trebuchet MS" w:cs="Times New Roman"/>
          <w:sz w:val="20"/>
          <w:szCs w:val="20"/>
          <w:highlight w:val="yellow"/>
        </w:rPr>
      </w:pPr>
    </w:p>
    <w:tbl>
      <w:tblPr>
        <w:tblStyle w:val="TableGrid"/>
        <w:tblW w:w="0" w:type="auto"/>
        <w:tblInd w:w="534" w:type="dxa"/>
        <w:tblLook w:val="04A0" w:firstRow="1" w:lastRow="0" w:firstColumn="1" w:lastColumn="0" w:noHBand="0" w:noVBand="1"/>
      </w:tblPr>
      <w:tblGrid>
        <w:gridCol w:w="4747"/>
        <w:gridCol w:w="5281"/>
      </w:tblGrid>
      <w:tr w:rsidR="00C21478" w:rsidRPr="00E83F93" w:rsidTr="00C21478">
        <w:tc>
          <w:tcPr>
            <w:tcW w:w="4747" w:type="dxa"/>
          </w:tcPr>
          <w:p w:rsidR="00C21478" w:rsidRPr="00B80862" w:rsidRDefault="00C21478" w:rsidP="009865E1">
            <w:pPr>
              <w:rPr>
                <w:rFonts w:ascii="Trebuchet MS" w:eastAsia="Times New Roman" w:hAnsi="Trebuchet MS" w:cs="Times New Roman"/>
                <w:szCs w:val="20"/>
              </w:rPr>
            </w:pPr>
            <w:r w:rsidRPr="00B80862">
              <w:rPr>
                <w:rFonts w:ascii="Trebuchet MS" w:eastAsia="Times New Roman" w:hAnsi="Trebuchet MS" w:cs="Times New Roman"/>
                <w:szCs w:val="20"/>
              </w:rPr>
              <w:t>Honour Based Violence</w:t>
            </w:r>
            <w:r w:rsidR="002C5751" w:rsidRPr="00B80862">
              <w:rPr>
                <w:rFonts w:ascii="Trebuchet MS" w:eastAsia="Times New Roman" w:hAnsi="Trebuchet MS" w:cs="Times New Roman"/>
                <w:szCs w:val="20"/>
              </w:rPr>
              <w:t>:</w:t>
            </w:r>
          </w:p>
          <w:p w:rsidR="002C5751" w:rsidRPr="00B80862" w:rsidRDefault="002C5751" w:rsidP="009865E1">
            <w:pPr>
              <w:rPr>
                <w:rFonts w:ascii="Trebuchet MS" w:eastAsia="Times New Roman" w:hAnsi="Trebuchet MS" w:cs="Times New Roman"/>
                <w:szCs w:val="20"/>
              </w:rPr>
            </w:pPr>
          </w:p>
          <w:p w:rsidR="00C63E9D" w:rsidRPr="00B80862" w:rsidRDefault="00C63E9D" w:rsidP="009865E1">
            <w:pPr>
              <w:rPr>
                <w:rFonts w:ascii="Trebuchet MS" w:hAnsi="Trebuchet MS"/>
                <w:szCs w:val="20"/>
              </w:rPr>
            </w:pPr>
            <w:r w:rsidRPr="00B80862">
              <w:rPr>
                <w:rFonts w:ascii="Trebuchet MS" w:hAnsi="Trebuchet MS"/>
                <w:szCs w:val="20"/>
              </w:rPr>
              <w:t xml:space="preserve">Honour-based violence (HBV) encompasses crimes, which have been committed to protect or defend the honour of the family and/or the community </w:t>
            </w:r>
            <w:r w:rsidR="00F901E7" w:rsidRPr="00B80862">
              <w:rPr>
                <w:rFonts w:ascii="Trebuchet MS" w:hAnsi="Trebuchet MS"/>
                <w:szCs w:val="20"/>
              </w:rPr>
              <w:t>t</w:t>
            </w:r>
            <w:r w:rsidRPr="00B80862">
              <w:rPr>
                <w:rFonts w:ascii="Trebuchet MS" w:hAnsi="Trebuchet MS"/>
                <w:szCs w:val="20"/>
              </w:rPr>
              <w:t>his can include:</w:t>
            </w:r>
          </w:p>
          <w:p w:rsidR="00C63E9D" w:rsidRPr="00B80862" w:rsidRDefault="00C63E9D" w:rsidP="009865E1">
            <w:pPr>
              <w:rPr>
                <w:rFonts w:ascii="Trebuchet MS" w:hAnsi="Trebuchet MS"/>
                <w:szCs w:val="20"/>
              </w:rPr>
            </w:pPr>
          </w:p>
          <w:p w:rsidR="00C63E9D" w:rsidRPr="00B80862" w:rsidRDefault="00C63E9D" w:rsidP="00983223">
            <w:pPr>
              <w:pStyle w:val="ListParagraph"/>
              <w:numPr>
                <w:ilvl w:val="0"/>
                <w:numId w:val="12"/>
              </w:numPr>
              <w:ind w:left="317" w:hanging="284"/>
              <w:rPr>
                <w:rFonts w:ascii="Trebuchet MS" w:hAnsi="Trebuchet MS"/>
                <w:sz w:val="22"/>
                <w:szCs w:val="20"/>
              </w:rPr>
            </w:pPr>
            <w:r w:rsidRPr="00B80862">
              <w:rPr>
                <w:rFonts w:ascii="Trebuchet MS" w:hAnsi="Trebuchet MS"/>
                <w:sz w:val="22"/>
                <w:szCs w:val="20"/>
              </w:rPr>
              <w:t>Female Genital Mutilation (FGM)</w:t>
            </w:r>
            <w:r w:rsidR="00834BA6" w:rsidRPr="00B80862">
              <w:rPr>
                <w:rFonts w:ascii="Trebuchet MS" w:hAnsi="Trebuchet MS"/>
                <w:sz w:val="22"/>
                <w:szCs w:val="20"/>
              </w:rPr>
              <w:t>*</w:t>
            </w:r>
          </w:p>
          <w:p w:rsidR="00C63E9D" w:rsidRPr="00B80862" w:rsidRDefault="00C63E9D" w:rsidP="00983223">
            <w:pPr>
              <w:pStyle w:val="ListParagraph"/>
              <w:numPr>
                <w:ilvl w:val="0"/>
                <w:numId w:val="12"/>
              </w:numPr>
              <w:ind w:left="317" w:hanging="284"/>
              <w:rPr>
                <w:rFonts w:ascii="Trebuchet MS" w:hAnsi="Trebuchet MS"/>
                <w:sz w:val="22"/>
                <w:szCs w:val="20"/>
              </w:rPr>
            </w:pPr>
            <w:r w:rsidRPr="00B80862">
              <w:rPr>
                <w:rFonts w:ascii="Trebuchet MS" w:hAnsi="Trebuchet MS"/>
                <w:sz w:val="22"/>
                <w:szCs w:val="20"/>
              </w:rPr>
              <w:t>Forced marriage,</w:t>
            </w:r>
          </w:p>
          <w:p w:rsidR="00C63E9D" w:rsidRPr="00B80862" w:rsidRDefault="00C63E9D" w:rsidP="00983223">
            <w:pPr>
              <w:pStyle w:val="ListParagraph"/>
              <w:numPr>
                <w:ilvl w:val="0"/>
                <w:numId w:val="12"/>
              </w:numPr>
              <w:ind w:left="317" w:hanging="284"/>
              <w:rPr>
                <w:rFonts w:ascii="Trebuchet MS" w:hAnsi="Trebuchet MS"/>
                <w:sz w:val="22"/>
                <w:szCs w:val="20"/>
              </w:rPr>
            </w:pPr>
            <w:r w:rsidRPr="00B80862">
              <w:rPr>
                <w:rFonts w:ascii="Trebuchet MS" w:hAnsi="Trebuchet MS"/>
                <w:sz w:val="22"/>
                <w:szCs w:val="20"/>
              </w:rPr>
              <w:t>Other abusive practices</w:t>
            </w:r>
          </w:p>
          <w:p w:rsidR="00C63E9D" w:rsidRPr="00B80862" w:rsidRDefault="00C63E9D" w:rsidP="00983223">
            <w:pPr>
              <w:pStyle w:val="ListParagraph"/>
              <w:numPr>
                <w:ilvl w:val="0"/>
                <w:numId w:val="12"/>
              </w:numPr>
              <w:ind w:left="317" w:hanging="284"/>
              <w:rPr>
                <w:rFonts w:ascii="Trebuchet MS" w:hAnsi="Trebuchet MS"/>
                <w:sz w:val="22"/>
                <w:szCs w:val="20"/>
              </w:rPr>
            </w:pPr>
            <w:r w:rsidRPr="00B80862">
              <w:rPr>
                <w:rFonts w:ascii="Trebuchet MS" w:hAnsi="Trebuchet MS"/>
                <w:sz w:val="22"/>
                <w:szCs w:val="20"/>
              </w:rPr>
              <w:t>Domestic violence</w:t>
            </w:r>
          </w:p>
          <w:p w:rsidR="00C63E9D" w:rsidRPr="00B80862" w:rsidRDefault="00C63E9D" w:rsidP="009865E1">
            <w:pPr>
              <w:rPr>
                <w:rFonts w:ascii="Trebuchet MS" w:eastAsia="Times New Roman" w:hAnsi="Trebuchet MS" w:cs="Times New Roman"/>
                <w:szCs w:val="20"/>
              </w:rPr>
            </w:pPr>
          </w:p>
          <w:p w:rsidR="00C21478" w:rsidRPr="00B80862" w:rsidRDefault="00C21478" w:rsidP="009865E1">
            <w:pPr>
              <w:rPr>
                <w:rFonts w:ascii="Trebuchet MS" w:eastAsia="Times New Roman" w:hAnsi="Trebuchet MS" w:cs="Times New Roman"/>
                <w:szCs w:val="20"/>
              </w:rPr>
            </w:pPr>
          </w:p>
        </w:tc>
        <w:tc>
          <w:tcPr>
            <w:tcW w:w="5281" w:type="dxa"/>
          </w:tcPr>
          <w:p w:rsidR="00C21478" w:rsidRPr="00B80862" w:rsidRDefault="00C63E9D" w:rsidP="00983223">
            <w:pPr>
              <w:pStyle w:val="ListParagraph"/>
              <w:numPr>
                <w:ilvl w:val="0"/>
                <w:numId w:val="12"/>
              </w:numPr>
              <w:ind w:left="248" w:hanging="248"/>
              <w:rPr>
                <w:rFonts w:ascii="Trebuchet MS" w:hAnsi="Trebuchet MS"/>
                <w:sz w:val="22"/>
                <w:szCs w:val="20"/>
              </w:rPr>
            </w:pPr>
            <w:r w:rsidRPr="00B80862">
              <w:rPr>
                <w:rFonts w:ascii="Trebuchet MS" w:hAnsi="Trebuchet MS"/>
                <w:sz w:val="22"/>
                <w:szCs w:val="20"/>
              </w:rPr>
              <w:t>All forms of HBV are abuse (regardless of the motivation) and should be handled and escalated as such. If in any doubt, staff should speak to the DSL.</w:t>
            </w:r>
          </w:p>
          <w:p w:rsidR="00C63E9D" w:rsidRPr="00B80862" w:rsidRDefault="00C63E9D" w:rsidP="00983223">
            <w:pPr>
              <w:pStyle w:val="ListParagraph"/>
              <w:numPr>
                <w:ilvl w:val="0"/>
                <w:numId w:val="12"/>
              </w:numPr>
              <w:ind w:left="248" w:hanging="248"/>
              <w:rPr>
                <w:rFonts w:ascii="Times" w:hAnsi="Times"/>
                <w:szCs w:val="20"/>
              </w:rPr>
            </w:pPr>
            <w:r w:rsidRPr="00B80862">
              <w:rPr>
                <w:rFonts w:ascii="Trebuchet MS" w:hAnsi="Trebuchet MS"/>
                <w:sz w:val="22"/>
                <w:szCs w:val="20"/>
              </w:rPr>
              <w:t xml:space="preserve">Domestic Violence and abuse is a term used to describe a wide range of intentional behaviours used by one to control and dominate another with whom they have had, wished to have, or are currently in a close intimate, family or other type relationship. It does not only relate to marriage or cohabiting couples and frequently continues after a relationship has ended. </w:t>
            </w:r>
          </w:p>
          <w:p w:rsidR="00C63E9D" w:rsidRPr="00B80862" w:rsidRDefault="00C63E9D" w:rsidP="00C63E9D">
            <w:pPr>
              <w:rPr>
                <w:rFonts w:ascii="Trebuchet MS" w:hAnsi="Trebuchet MS"/>
                <w:szCs w:val="20"/>
              </w:rPr>
            </w:pPr>
          </w:p>
        </w:tc>
      </w:tr>
    </w:tbl>
    <w:p w:rsidR="009457DC" w:rsidRPr="00E83F93" w:rsidRDefault="009457DC" w:rsidP="008C1E42">
      <w:pPr>
        <w:rPr>
          <w:rFonts w:ascii="Trebuchet MS" w:eastAsia="Times New Roman" w:hAnsi="Trebuchet MS" w:cs="Times New Roman"/>
          <w:sz w:val="20"/>
          <w:szCs w:val="20"/>
          <w:highlight w:val="yellow"/>
        </w:rPr>
      </w:pPr>
    </w:p>
    <w:p w:rsidR="00983223" w:rsidRDefault="00983223">
      <w:pPr>
        <w:rPr>
          <w:rFonts w:ascii="Trebuchet MS" w:eastAsia="Times New Roman" w:hAnsi="Trebuchet MS" w:cs="Times New Roman"/>
          <w:sz w:val="20"/>
          <w:szCs w:val="20"/>
          <w:highlight w:val="yellow"/>
        </w:rPr>
      </w:pPr>
      <w:r>
        <w:rPr>
          <w:rFonts w:ascii="Trebuchet MS" w:eastAsia="Times New Roman" w:hAnsi="Trebuchet MS" w:cs="Times New Roman"/>
          <w:sz w:val="20"/>
          <w:szCs w:val="20"/>
          <w:highlight w:val="yellow"/>
        </w:rPr>
        <w:br w:type="page"/>
      </w:r>
    </w:p>
    <w:p w:rsidR="007C4C87" w:rsidRPr="00E83F93" w:rsidRDefault="007C4C87" w:rsidP="00B929F9">
      <w:pPr>
        <w:rPr>
          <w:rFonts w:ascii="Trebuchet MS" w:eastAsia="Times New Roman" w:hAnsi="Trebuchet MS" w:cs="Times New Roman"/>
          <w:sz w:val="20"/>
          <w:szCs w:val="20"/>
          <w:highlight w:val="yellow"/>
        </w:rPr>
      </w:pPr>
    </w:p>
    <w:p w:rsidR="007C4C87" w:rsidRPr="00B80862" w:rsidRDefault="00983223" w:rsidP="00983223">
      <w:pPr>
        <w:tabs>
          <w:tab w:val="left" w:pos="567"/>
        </w:tabs>
        <w:rPr>
          <w:rFonts w:ascii="Trebuchet MS" w:eastAsia="Times New Roman" w:hAnsi="Trebuchet MS" w:cs="Times New Roman"/>
        </w:rPr>
      </w:pPr>
      <w:r w:rsidRPr="00B80862">
        <w:rPr>
          <w:rFonts w:ascii="Trebuchet MS" w:eastAsia="Times New Roman" w:hAnsi="Trebuchet MS" w:cs="Times New Roman"/>
          <w:sz w:val="20"/>
          <w:szCs w:val="20"/>
        </w:rPr>
        <w:tab/>
      </w:r>
      <w:r w:rsidR="00834BA6" w:rsidRPr="00B80862">
        <w:rPr>
          <w:rFonts w:ascii="Trebuchet MS" w:eastAsia="Times New Roman" w:hAnsi="Trebuchet MS" w:cs="Times New Roman"/>
        </w:rPr>
        <w:t>*</w:t>
      </w:r>
      <w:r w:rsidR="00B929F9" w:rsidRPr="00B80862">
        <w:rPr>
          <w:rFonts w:ascii="Trebuchet MS" w:eastAsia="Times New Roman" w:hAnsi="Trebuchet MS" w:cs="Times New Roman"/>
        </w:rPr>
        <w:t>Safeguarding Leads are aware of the issues surrounding FGM and Forced Marriage;</w:t>
      </w:r>
    </w:p>
    <w:p w:rsidR="00B30A25" w:rsidRPr="00B80862" w:rsidRDefault="00B30A25" w:rsidP="00B30A25">
      <w:pPr>
        <w:rPr>
          <w:rFonts w:ascii="Trebuchet MS" w:eastAsia="Times New Roman" w:hAnsi="Trebuchet MS" w:cs="Times New Roman"/>
        </w:rPr>
      </w:pPr>
    </w:p>
    <w:p w:rsidR="00101FB2" w:rsidRPr="00B80862" w:rsidRDefault="00834BA6" w:rsidP="00983223">
      <w:pPr>
        <w:ind w:left="567"/>
        <w:rPr>
          <w:rFonts w:ascii="Trebuchet MS" w:eastAsia="Times New Roman" w:hAnsi="Trebuchet MS" w:cs="Times New Roman"/>
        </w:rPr>
      </w:pPr>
      <w:r w:rsidRPr="00B80862">
        <w:rPr>
          <w:rFonts w:ascii="Trebuchet MS" w:eastAsia="Times New Roman" w:hAnsi="Trebuchet MS" w:cs="Times New Roman"/>
        </w:rPr>
        <w:t>A</w:t>
      </w:r>
      <w:r w:rsidR="00B929F9" w:rsidRPr="00B80862">
        <w:rPr>
          <w:rFonts w:ascii="Trebuchet MS" w:eastAsia="Times New Roman" w:hAnsi="Trebuchet MS" w:cs="Times New Roman"/>
        </w:rPr>
        <w:t>dvice and signposting is available for accessing additional help, e.g. the NSPCC’s helpline, ChildLine services, Forced Marriage Unit;</w:t>
      </w:r>
      <w:r w:rsidRPr="00B80862">
        <w:rPr>
          <w:rFonts w:ascii="Trebuchet MS" w:eastAsia="Times New Roman" w:hAnsi="Trebuchet MS" w:cs="Times New Roman"/>
        </w:rPr>
        <w:t xml:space="preserve"> </w:t>
      </w:r>
      <w:r w:rsidR="007C4C87" w:rsidRPr="00B80862">
        <w:rPr>
          <w:rFonts w:ascii="Trebuchet MS" w:eastAsia="Times New Roman" w:hAnsi="Trebuchet MS" w:cs="Times New Roman"/>
        </w:rPr>
        <w:t>Concerns are raised</w:t>
      </w:r>
      <w:r w:rsidR="00B929F9" w:rsidRPr="00B80862">
        <w:rPr>
          <w:rFonts w:ascii="Trebuchet MS" w:eastAsia="Times New Roman" w:hAnsi="Trebuchet MS" w:cs="Times New Roman"/>
        </w:rPr>
        <w:t xml:space="preserve"> to children’s social care, who will inform the police. If a </w:t>
      </w:r>
      <w:r w:rsidRPr="00B80862">
        <w:rPr>
          <w:rFonts w:ascii="Trebuchet MS" w:eastAsia="Times New Roman" w:hAnsi="Trebuchet MS" w:cs="Times New Roman"/>
        </w:rPr>
        <w:t>student</w:t>
      </w:r>
      <w:r w:rsidR="00B929F9" w:rsidRPr="00B80862">
        <w:rPr>
          <w:rFonts w:ascii="Trebuchet MS" w:eastAsia="Times New Roman" w:hAnsi="Trebuchet MS" w:cs="Times New Roman"/>
        </w:rPr>
        <w:t xml:space="preserve"> has disclosed that they are at risk in this way, the case will still be referred to social care e</w:t>
      </w:r>
      <w:r w:rsidRPr="00B80862">
        <w:rPr>
          <w:rFonts w:ascii="Trebuchet MS" w:eastAsia="Times New Roman" w:hAnsi="Trebuchet MS" w:cs="Times New Roman"/>
        </w:rPr>
        <w:t>ven if it is against the student’s</w:t>
      </w:r>
      <w:r w:rsidR="00B929F9" w:rsidRPr="00B80862">
        <w:rPr>
          <w:rFonts w:ascii="Trebuchet MS" w:eastAsia="Times New Roman" w:hAnsi="Trebuchet MS" w:cs="Times New Roman"/>
        </w:rPr>
        <w:t xml:space="preserve"> wishes. Where a staff member discovers that an act of FGM appears to have been carried out on a girl who is aged under 18, there will be a statutory duty for it t</w:t>
      </w:r>
      <w:r w:rsidR="008419E7" w:rsidRPr="00B80862">
        <w:rPr>
          <w:rFonts w:ascii="Trebuchet MS" w:eastAsia="Times New Roman" w:hAnsi="Trebuchet MS" w:cs="Times New Roman"/>
        </w:rPr>
        <w:t>o be reported to the police.</w:t>
      </w:r>
      <w:r w:rsidR="007C4C87" w:rsidRPr="00B80862">
        <w:rPr>
          <w:rFonts w:ascii="Trebuchet MS" w:eastAsia="Times New Roman" w:hAnsi="Trebuchet MS" w:cs="Times New Roman"/>
        </w:rPr>
        <w:t xml:space="preserve"> N</w:t>
      </w:r>
      <w:r w:rsidR="00B929F9" w:rsidRPr="00B80862">
        <w:rPr>
          <w:rFonts w:ascii="Trebuchet MS" w:eastAsia="Times New Roman" w:hAnsi="Trebuchet MS" w:cs="Times New Roman"/>
        </w:rPr>
        <w:t>ot to consult or discuss with the pupil’s parents or family, or others within the community. Professionals in all agencies, and individuals and groups in relevant communities, need to be alert to the possibility of a girls being at risk from FGM, or already having suffered from FGM. Those failing to report such cases will face disciplinary sanctions. If a</w:t>
      </w:r>
      <w:r w:rsidR="007C4C87" w:rsidRPr="00B80862">
        <w:rPr>
          <w:rFonts w:ascii="Trebuchet MS" w:eastAsia="Times New Roman" w:hAnsi="Trebuchet MS" w:cs="Times New Roman"/>
        </w:rPr>
        <w:t xml:space="preserve"> member of staff, </w:t>
      </w:r>
      <w:r w:rsidR="00B929F9" w:rsidRPr="00B80862">
        <w:rPr>
          <w:rFonts w:ascii="Trebuchet MS" w:eastAsia="Times New Roman" w:hAnsi="Trebuchet MS" w:cs="Times New Roman"/>
        </w:rPr>
        <w:t xml:space="preserve">discovers that an act of FGM appears to have been carried out on a girl </w:t>
      </w:r>
      <w:r w:rsidR="007C4C87" w:rsidRPr="00B80862">
        <w:rPr>
          <w:rFonts w:ascii="Trebuchet MS" w:eastAsia="Times New Roman" w:hAnsi="Trebuchet MS" w:cs="Times New Roman"/>
        </w:rPr>
        <w:t xml:space="preserve">under the age of 18 they </w:t>
      </w:r>
      <w:r w:rsidR="00B929F9" w:rsidRPr="00B80862">
        <w:rPr>
          <w:rFonts w:ascii="Trebuchet MS" w:eastAsia="Times New Roman" w:hAnsi="Trebuchet MS" w:cs="Times New Roman"/>
        </w:rPr>
        <w:t xml:space="preserve">must report this to the </w:t>
      </w:r>
      <w:r w:rsidR="007C4C87" w:rsidRPr="00B80862">
        <w:rPr>
          <w:rFonts w:ascii="Trebuchet MS" w:eastAsia="Times New Roman" w:hAnsi="Trebuchet MS" w:cs="Times New Roman"/>
        </w:rPr>
        <w:t xml:space="preserve">DSL who will report it to the </w:t>
      </w:r>
      <w:r w:rsidR="00B929F9" w:rsidRPr="00B80862">
        <w:rPr>
          <w:rFonts w:ascii="Trebuchet MS" w:eastAsia="Times New Roman" w:hAnsi="Trebuchet MS" w:cs="Times New Roman"/>
        </w:rPr>
        <w:t xml:space="preserve">police. For further information see </w:t>
      </w:r>
      <w:proofErr w:type="gramStart"/>
      <w:r w:rsidR="00B929F9" w:rsidRPr="00B80862">
        <w:rPr>
          <w:rFonts w:ascii="Trebuchet MS" w:eastAsia="Times New Roman" w:hAnsi="Trebuchet MS" w:cs="Times New Roman"/>
        </w:rPr>
        <w:t>Annex</w:t>
      </w:r>
      <w:proofErr w:type="gramEnd"/>
      <w:r w:rsidR="00B929F9" w:rsidRPr="00B80862">
        <w:rPr>
          <w:rFonts w:ascii="Trebuchet MS" w:eastAsia="Times New Roman" w:hAnsi="Trebuchet MS" w:cs="Times New Roman"/>
        </w:rPr>
        <w:t xml:space="preserve"> A in Keeping Childre</w:t>
      </w:r>
      <w:r w:rsidR="007C4C87" w:rsidRPr="00B80862">
        <w:rPr>
          <w:rFonts w:ascii="Trebuchet MS" w:eastAsia="Times New Roman" w:hAnsi="Trebuchet MS" w:cs="Times New Roman"/>
        </w:rPr>
        <w:t>n Safe in Education, Sept 2016.</w:t>
      </w:r>
    </w:p>
    <w:p w:rsidR="009865E1" w:rsidRPr="00E83F93" w:rsidRDefault="009865E1" w:rsidP="009865E1">
      <w:pPr>
        <w:rPr>
          <w:rFonts w:ascii="Trebuchet MS" w:eastAsia="Times New Roman" w:hAnsi="Trebuchet MS" w:cs="Times New Roman"/>
          <w:sz w:val="20"/>
          <w:szCs w:val="20"/>
          <w:highlight w:val="yellow"/>
        </w:rPr>
      </w:pPr>
    </w:p>
    <w:tbl>
      <w:tblPr>
        <w:tblStyle w:val="TableGrid"/>
        <w:tblW w:w="0" w:type="auto"/>
        <w:tblInd w:w="534" w:type="dxa"/>
        <w:tblLook w:val="04A0" w:firstRow="1" w:lastRow="0" w:firstColumn="1" w:lastColumn="0" w:noHBand="0" w:noVBand="1"/>
      </w:tblPr>
      <w:tblGrid>
        <w:gridCol w:w="4747"/>
        <w:gridCol w:w="5281"/>
      </w:tblGrid>
      <w:tr w:rsidR="00F670E9" w:rsidRPr="002C5751" w:rsidTr="00F670E9">
        <w:tc>
          <w:tcPr>
            <w:tcW w:w="4747" w:type="dxa"/>
          </w:tcPr>
          <w:p w:rsidR="00F670E9" w:rsidRPr="00B80862" w:rsidRDefault="00F670E9" w:rsidP="00F670E9">
            <w:pPr>
              <w:rPr>
                <w:rFonts w:ascii="Trebuchet MS" w:eastAsia="Times New Roman" w:hAnsi="Trebuchet MS" w:cs="Times New Roman"/>
                <w:b/>
                <w:szCs w:val="20"/>
              </w:rPr>
            </w:pPr>
            <w:r w:rsidRPr="00B80862">
              <w:rPr>
                <w:rFonts w:ascii="Trebuchet MS" w:eastAsia="Times New Roman" w:hAnsi="Trebuchet MS" w:cs="Times New Roman"/>
                <w:b/>
                <w:szCs w:val="20"/>
              </w:rPr>
              <w:t xml:space="preserve">Disability: </w:t>
            </w:r>
          </w:p>
          <w:p w:rsidR="00F670E9" w:rsidRPr="00B80862" w:rsidRDefault="00F670E9" w:rsidP="00F670E9">
            <w:pPr>
              <w:rPr>
                <w:rFonts w:ascii="Trebuchet MS" w:eastAsia="Times New Roman" w:hAnsi="Trebuchet MS" w:cs="Times New Roman"/>
                <w:szCs w:val="20"/>
              </w:rPr>
            </w:pPr>
          </w:p>
          <w:p w:rsidR="00F670E9" w:rsidRPr="00B80862" w:rsidRDefault="00F670E9" w:rsidP="00F670E9">
            <w:pPr>
              <w:rPr>
                <w:rFonts w:ascii="Trebuchet MS" w:eastAsia="Times New Roman" w:hAnsi="Trebuchet MS" w:cs="Times New Roman"/>
                <w:szCs w:val="20"/>
              </w:rPr>
            </w:pPr>
            <w:r w:rsidRPr="00B80862">
              <w:rPr>
                <w:rFonts w:ascii="Trebuchet MS" w:eastAsia="Times New Roman" w:hAnsi="Trebuchet MS" w:cs="Times New Roman"/>
                <w:szCs w:val="20"/>
              </w:rPr>
              <w:t>Disabled children and young people may be especially vulnerable to abuse, because they may have an impaired capacity to resist or avoid abuse. They may have speech, language and communication needs, which may make it difficult to tell others what is happening. Heightened vulnerability lined to:</w:t>
            </w:r>
          </w:p>
          <w:p w:rsidR="00F670E9" w:rsidRPr="00B80862" w:rsidRDefault="00F670E9" w:rsidP="00F670E9">
            <w:pPr>
              <w:rPr>
                <w:rFonts w:ascii="Trebuchet MS" w:eastAsia="Times New Roman" w:hAnsi="Trebuchet MS" w:cs="Times New Roman"/>
                <w:szCs w:val="20"/>
              </w:rPr>
            </w:pPr>
            <w:r w:rsidRPr="00B80862">
              <w:rPr>
                <w:rFonts w:ascii="Trebuchet MS" w:eastAsia="Times New Roman" w:hAnsi="Trebuchet MS" w:cs="Times New Roman"/>
                <w:szCs w:val="20"/>
              </w:rPr>
              <w:t xml:space="preserve"> </w:t>
            </w:r>
          </w:p>
          <w:p w:rsidR="00F670E9" w:rsidRPr="00B80862" w:rsidRDefault="00F670E9" w:rsidP="00F670E9">
            <w:pPr>
              <w:rPr>
                <w:rFonts w:ascii="Trebuchet MS" w:eastAsia="Times New Roman" w:hAnsi="Trebuchet MS" w:cs="Times New Roman"/>
                <w:szCs w:val="20"/>
              </w:rPr>
            </w:pPr>
          </w:p>
          <w:p w:rsidR="00F670E9" w:rsidRPr="00B80862" w:rsidRDefault="00F670E9" w:rsidP="00F670E9">
            <w:pPr>
              <w:rPr>
                <w:rFonts w:ascii="Trebuchet MS" w:eastAsia="Times New Roman" w:hAnsi="Trebuchet MS" w:cs="Times New Roman"/>
                <w:szCs w:val="20"/>
              </w:rPr>
            </w:pPr>
          </w:p>
        </w:tc>
        <w:tc>
          <w:tcPr>
            <w:tcW w:w="5281" w:type="dxa"/>
          </w:tcPr>
          <w:p w:rsidR="00F670E9" w:rsidRPr="00B80862" w:rsidRDefault="00F670E9" w:rsidP="00B30A25">
            <w:pPr>
              <w:tabs>
                <w:tab w:val="left" w:pos="248"/>
              </w:tabs>
              <w:rPr>
                <w:rFonts w:ascii="Trebuchet MS" w:eastAsia="Times New Roman" w:hAnsi="Trebuchet MS" w:cs="Times New Roman"/>
                <w:szCs w:val="20"/>
              </w:rPr>
            </w:pPr>
          </w:p>
          <w:p w:rsidR="00F670E9" w:rsidRPr="00B80862" w:rsidRDefault="00F670E9" w:rsidP="00983223">
            <w:pPr>
              <w:pStyle w:val="ListParagraph"/>
              <w:numPr>
                <w:ilvl w:val="0"/>
                <w:numId w:val="13"/>
              </w:numPr>
              <w:tabs>
                <w:tab w:val="left" w:pos="248"/>
              </w:tabs>
              <w:ind w:left="248" w:hanging="248"/>
              <w:rPr>
                <w:rFonts w:ascii="Trebuchet MS" w:hAnsi="Trebuchet MS"/>
                <w:sz w:val="22"/>
                <w:szCs w:val="20"/>
              </w:rPr>
            </w:pPr>
            <w:r w:rsidRPr="00B80862">
              <w:rPr>
                <w:rFonts w:ascii="Trebuchet MS" w:hAnsi="Trebuchet MS"/>
                <w:sz w:val="22"/>
                <w:szCs w:val="20"/>
              </w:rPr>
              <w:t>Communications skills</w:t>
            </w:r>
          </w:p>
          <w:p w:rsidR="00F670E9" w:rsidRPr="00B80862" w:rsidRDefault="00F670E9" w:rsidP="00983223">
            <w:pPr>
              <w:pStyle w:val="ListParagraph"/>
              <w:numPr>
                <w:ilvl w:val="0"/>
                <w:numId w:val="13"/>
              </w:numPr>
              <w:tabs>
                <w:tab w:val="left" w:pos="248"/>
              </w:tabs>
              <w:ind w:left="248" w:hanging="248"/>
              <w:rPr>
                <w:rFonts w:ascii="Trebuchet MS" w:hAnsi="Trebuchet MS"/>
                <w:sz w:val="22"/>
                <w:szCs w:val="20"/>
              </w:rPr>
            </w:pPr>
            <w:r w:rsidRPr="00B80862">
              <w:rPr>
                <w:rFonts w:ascii="Trebuchet MS" w:hAnsi="Trebuchet MS"/>
                <w:sz w:val="22"/>
                <w:szCs w:val="20"/>
              </w:rPr>
              <w:t xml:space="preserve">Maturity (Lower cognitive ability) </w:t>
            </w:r>
          </w:p>
          <w:p w:rsidR="00F670E9" w:rsidRPr="00B80862" w:rsidRDefault="00F670E9" w:rsidP="00983223">
            <w:pPr>
              <w:pStyle w:val="ListParagraph"/>
              <w:numPr>
                <w:ilvl w:val="0"/>
                <w:numId w:val="13"/>
              </w:numPr>
              <w:tabs>
                <w:tab w:val="left" w:pos="248"/>
              </w:tabs>
              <w:ind w:left="248" w:hanging="248"/>
              <w:rPr>
                <w:rFonts w:ascii="Trebuchet MS" w:hAnsi="Trebuchet MS"/>
                <w:sz w:val="22"/>
                <w:szCs w:val="20"/>
              </w:rPr>
            </w:pPr>
            <w:r w:rsidRPr="00B80862">
              <w:rPr>
                <w:rFonts w:ascii="Trebuchet MS" w:hAnsi="Trebuchet MS"/>
                <w:sz w:val="22"/>
                <w:szCs w:val="20"/>
              </w:rPr>
              <w:t xml:space="preserve">Perceptions of intent from others </w:t>
            </w:r>
          </w:p>
          <w:p w:rsidR="00F670E9" w:rsidRPr="00B80862" w:rsidRDefault="00F670E9" w:rsidP="00983223">
            <w:pPr>
              <w:pStyle w:val="ListParagraph"/>
              <w:numPr>
                <w:ilvl w:val="0"/>
                <w:numId w:val="13"/>
              </w:numPr>
              <w:tabs>
                <w:tab w:val="left" w:pos="248"/>
              </w:tabs>
              <w:ind w:left="248" w:hanging="248"/>
              <w:rPr>
                <w:rFonts w:ascii="Trebuchet MS" w:hAnsi="Trebuchet MS"/>
                <w:sz w:val="22"/>
                <w:szCs w:val="20"/>
              </w:rPr>
            </w:pPr>
            <w:r w:rsidRPr="00B80862">
              <w:rPr>
                <w:rFonts w:ascii="Trebuchet MS" w:hAnsi="Trebuchet MS"/>
                <w:sz w:val="22"/>
                <w:szCs w:val="20"/>
              </w:rPr>
              <w:t>Lower self-esteem/confidence</w:t>
            </w:r>
          </w:p>
          <w:p w:rsidR="00F670E9" w:rsidRPr="00B80862" w:rsidRDefault="00F670E9" w:rsidP="00983223">
            <w:pPr>
              <w:pStyle w:val="ListParagraph"/>
              <w:numPr>
                <w:ilvl w:val="0"/>
                <w:numId w:val="13"/>
              </w:numPr>
              <w:tabs>
                <w:tab w:val="left" w:pos="248"/>
              </w:tabs>
              <w:ind w:left="248" w:hanging="248"/>
              <w:rPr>
                <w:rFonts w:ascii="Trebuchet MS" w:hAnsi="Trebuchet MS"/>
                <w:sz w:val="22"/>
                <w:szCs w:val="20"/>
              </w:rPr>
            </w:pPr>
            <w:r w:rsidRPr="00B80862">
              <w:rPr>
                <w:rFonts w:ascii="Trebuchet MS" w:hAnsi="Trebuchet MS"/>
                <w:sz w:val="22"/>
                <w:szCs w:val="20"/>
              </w:rPr>
              <w:t>Potential to trust unreservedly</w:t>
            </w:r>
          </w:p>
          <w:p w:rsidR="00F670E9" w:rsidRPr="00B80862" w:rsidRDefault="00F670E9" w:rsidP="00983223">
            <w:pPr>
              <w:pStyle w:val="ListParagraph"/>
              <w:numPr>
                <w:ilvl w:val="0"/>
                <w:numId w:val="13"/>
              </w:numPr>
              <w:tabs>
                <w:tab w:val="left" w:pos="248"/>
              </w:tabs>
              <w:ind w:left="248" w:hanging="248"/>
              <w:rPr>
                <w:rFonts w:ascii="Trebuchet MS" w:hAnsi="Trebuchet MS"/>
                <w:sz w:val="22"/>
                <w:szCs w:val="20"/>
              </w:rPr>
            </w:pPr>
            <w:r w:rsidRPr="00B80862">
              <w:rPr>
                <w:rFonts w:ascii="Trebuchet MS" w:hAnsi="Trebuchet MS"/>
                <w:sz w:val="22"/>
                <w:szCs w:val="20"/>
              </w:rPr>
              <w:t xml:space="preserve">A need to have “friends” or find a partner </w:t>
            </w:r>
          </w:p>
          <w:p w:rsidR="00F670E9" w:rsidRPr="00B80862" w:rsidRDefault="00F670E9" w:rsidP="00983223">
            <w:pPr>
              <w:pStyle w:val="ListParagraph"/>
              <w:numPr>
                <w:ilvl w:val="0"/>
                <w:numId w:val="13"/>
              </w:numPr>
              <w:tabs>
                <w:tab w:val="left" w:pos="248"/>
              </w:tabs>
              <w:ind w:left="248" w:hanging="248"/>
              <w:rPr>
                <w:rFonts w:ascii="Trebuchet MS" w:hAnsi="Trebuchet MS"/>
                <w:sz w:val="22"/>
                <w:szCs w:val="20"/>
              </w:rPr>
            </w:pPr>
            <w:r w:rsidRPr="00B80862">
              <w:rPr>
                <w:rFonts w:ascii="Trebuchet MS" w:hAnsi="Trebuchet MS"/>
                <w:sz w:val="22"/>
                <w:szCs w:val="20"/>
              </w:rPr>
              <w:t xml:space="preserve">Differing boundaries </w:t>
            </w:r>
          </w:p>
          <w:p w:rsidR="00F670E9" w:rsidRPr="00B80862" w:rsidRDefault="00F670E9" w:rsidP="00983223">
            <w:pPr>
              <w:pStyle w:val="ListParagraph"/>
              <w:numPr>
                <w:ilvl w:val="0"/>
                <w:numId w:val="13"/>
              </w:numPr>
              <w:tabs>
                <w:tab w:val="left" w:pos="248"/>
              </w:tabs>
              <w:ind w:left="248" w:hanging="248"/>
              <w:rPr>
                <w:rFonts w:ascii="Trebuchet MS" w:hAnsi="Trebuchet MS"/>
                <w:sz w:val="22"/>
                <w:szCs w:val="20"/>
              </w:rPr>
            </w:pPr>
            <w:r w:rsidRPr="00B80862">
              <w:rPr>
                <w:rFonts w:ascii="Trebuchet MS" w:hAnsi="Trebuchet MS"/>
                <w:sz w:val="22"/>
                <w:szCs w:val="20"/>
              </w:rPr>
              <w:t xml:space="preserve">Online safety – digital technology understanding </w:t>
            </w:r>
          </w:p>
          <w:p w:rsidR="00F670E9" w:rsidRPr="00B80862" w:rsidRDefault="00F670E9" w:rsidP="00983223">
            <w:pPr>
              <w:pStyle w:val="ListParagraph"/>
              <w:numPr>
                <w:ilvl w:val="0"/>
                <w:numId w:val="13"/>
              </w:numPr>
              <w:tabs>
                <w:tab w:val="left" w:pos="248"/>
              </w:tabs>
              <w:ind w:left="248" w:hanging="248"/>
              <w:rPr>
                <w:rFonts w:ascii="Trebuchet MS" w:hAnsi="Trebuchet MS"/>
                <w:sz w:val="22"/>
                <w:szCs w:val="20"/>
              </w:rPr>
            </w:pPr>
            <w:r w:rsidRPr="00B80862">
              <w:rPr>
                <w:rFonts w:ascii="Trebuchet MS" w:hAnsi="Trebuchet MS"/>
                <w:sz w:val="22"/>
                <w:szCs w:val="20"/>
              </w:rPr>
              <w:t xml:space="preserve">A combination of these factors can make young people with disabilities more susceptible to risks. </w:t>
            </w:r>
          </w:p>
        </w:tc>
      </w:tr>
    </w:tbl>
    <w:p w:rsidR="00F670E9" w:rsidRDefault="00F670E9" w:rsidP="009865E1">
      <w:pPr>
        <w:rPr>
          <w:rFonts w:ascii="Trebuchet MS" w:eastAsia="Times New Roman" w:hAnsi="Trebuchet MS" w:cs="Times New Roman"/>
          <w:sz w:val="20"/>
          <w:szCs w:val="20"/>
        </w:rPr>
      </w:pPr>
    </w:p>
    <w:p w:rsidR="00834BA6" w:rsidRPr="006548CA" w:rsidRDefault="00B30A25" w:rsidP="00B30A25">
      <w:pPr>
        <w:tabs>
          <w:tab w:val="left" w:pos="567"/>
          <w:tab w:val="left" w:pos="1134"/>
          <w:tab w:val="left" w:pos="1701"/>
          <w:tab w:val="left" w:pos="2268"/>
        </w:tabs>
        <w:ind w:left="567"/>
        <w:rPr>
          <w:rFonts w:ascii="Trebuchet MS" w:hAnsi="Trebuchet MS" w:cs="Arial"/>
        </w:rPr>
      </w:pPr>
      <w:r w:rsidRPr="006548CA">
        <w:rPr>
          <w:rFonts w:ascii="Trebuchet MS" w:hAnsi="Trebuchet MS" w:cs="Arial"/>
        </w:rPr>
        <w:t>3.1</w:t>
      </w:r>
      <w:r w:rsidRPr="006548CA">
        <w:rPr>
          <w:rFonts w:ascii="Trebuchet MS" w:hAnsi="Trebuchet MS" w:cs="Arial"/>
        </w:rPr>
        <w:tab/>
      </w:r>
      <w:r w:rsidR="00F670E9" w:rsidRPr="006548CA">
        <w:rPr>
          <w:rFonts w:ascii="Trebuchet MS" w:hAnsi="Trebuchet MS" w:cs="Arial"/>
        </w:rPr>
        <w:t>Dealing with a d</w:t>
      </w:r>
      <w:r w:rsidR="00834BA6" w:rsidRPr="006548CA">
        <w:rPr>
          <w:rFonts w:ascii="Trebuchet MS" w:hAnsi="Trebuchet MS" w:cs="Arial"/>
        </w:rPr>
        <w:t>isclosure:</w:t>
      </w:r>
    </w:p>
    <w:p w:rsidR="00834BA6" w:rsidRPr="006548CA" w:rsidRDefault="00834BA6" w:rsidP="00834BA6">
      <w:pPr>
        <w:pStyle w:val="ListParagraph"/>
        <w:tabs>
          <w:tab w:val="left" w:pos="567"/>
          <w:tab w:val="left" w:pos="1134"/>
          <w:tab w:val="left" w:pos="1701"/>
          <w:tab w:val="left" w:pos="2268"/>
        </w:tabs>
        <w:ind w:left="1137"/>
        <w:rPr>
          <w:rFonts w:ascii="Trebuchet MS" w:hAnsi="Trebuchet MS" w:cs="Arial"/>
          <w:sz w:val="22"/>
          <w:szCs w:val="22"/>
        </w:rPr>
      </w:pPr>
    </w:p>
    <w:p w:rsidR="00E77FE8" w:rsidRPr="006548CA" w:rsidRDefault="00834BA6" w:rsidP="00834BA6">
      <w:pPr>
        <w:pStyle w:val="ListParagraph"/>
        <w:tabs>
          <w:tab w:val="left" w:pos="567"/>
          <w:tab w:val="left" w:pos="1134"/>
          <w:tab w:val="left" w:pos="1701"/>
          <w:tab w:val="left" w:pos="2268"/>
        </w:tabs>
        <w:ind w:left="1137"/>
        <w:rPr>
          <w:rFonts w:ascii="Trebuchet MS" w:hAnsi="Trebuchet MS" w:cs="Arial"/>
          <w:sz w:val="22"/>
          <w:szCs w:val="22"/>
        </w:rPr>
      </w:pPr>
      <w:r w:rsidRPr="006548CA">
        <w:rPr>
          <w:rFonts w:ascii="Trebuchet MS" w:hAnsi="Trebuchet MS" w:cs="Arial"/>
          <w:sz w:val="22"/>
          <w:szCs w:val="22"/>
        </w:rPr>
        <w:t>If a student discloses</w:t>
      </w:r>
      <w:r w:rsidR="00E77FE8" w:rsidRPr="006548CA">
        <w:rPr>
          <w:rFonts w:ascii="Trebuchet MS" w:hAnsi="Trebuchet MS" w:cs="Arial"/>
          <w:sz w:val="22"/>
          <w:szCs w:val="22"/>
        </w:rPr>
        <w:t xml:space="preserve"> to you that they (or indeed another child/young person or vulnerable adult) have been, or are being abused/radicalised</w:t>
      </w:r>
    </w:p>
    <w:p w:rsidR="00E77FE8" w:rsidRPr="006548CA" w:rsidRDefault="00E77FE8" w:rsidP="00E77FE8">
      <w:pPr>
        <w:pStyle w:val="ListParagraph"/>
        <w:tabs>
          <w:tab w:val="left" w:pos="567"/>
          <w:tab w:val="left" w:pos="1134"/>
          <w:tab w:val="left" w:pos="1701"/>
          <w:tab w:val="left" w:pos="2268"/>
        </w:tabs>
        <w:rPr>
          <w:rFonts w:ascii="Trebuchet MS" w:hAnsi="Trebuchet MS" w:cs="Arial"/>
          <w:sz w:val="22"/>
          <w:szCs w:val="22"/>
        </w:rPr>
      </w:pPr>
    </w:p>
    <w:p w:rsidR="00E77FE8" w:rsidRPr="006548CA" w:rsidRDefault="00E77FE8" w:rsidP="00E77FE8">
      <w:pPr>
        <w:pStyle w:val="ListParagraph"/>
        <w:tabs>
          <w:tab w:val="left" w:pos="567"/>
          <w:tab w:val="left" w:pos="1134"/>
          <w:tab w:val="left" w:pos="1701"/>
          <w:tab w:val="left" w:pos="2268"/>
        </w:tabs>
        <w:ind w:left="1137"/>
        <w:rPr>
          <w:rFonts w:ascii="Trebuchet MS" w:hAnsi="Trebuchet MS" w:cs="Arial"/>
          <w:b/>
          <w:sz w:val="22"/>
          <w:szCs w:val="22"/>
          <w:u w:val="single"/>
        </w:rPr>
      </w:pPr>
      <w:r w:rsidRPr="006548CA">
        <w:rPr>
          <w:rFonts w:ascii="Trebuchet MS" w:hAnsi="Trebuchet MS" w:cs="Arial"/>
          <w:b/>
          <w:sz w:val="22"/>
          <w:szCs w:val="22"/>
          <w:u w:val="single"/>
        </w:rPr>
        <w:t>Do</w:t>
      </w:r>
    </w:p>
    <w:p w:rsidR="00E77FE8" w:rsidRPr="006548CA" w:rsidRDefault="00E77FE8" w:rsidP="00983223">
      <w:pPr>
        <w:pStyle w:val="ListParagraph"/>
        <w:numPr>
          <w:ilvl w:val="0"/>
          <w:numId w:val="8"/>
        </w:numPr>
        <w:tabs>
          <w:tab w:val="left" w:pos="567"/>
          <w:tab w:val="left" w:pos="1134"/>
          <w:tab w:val="left" w:pos="1701"/>
          <w:tab w:val="left" w:pos="2268"/>
        </w:tabs>
        <w:ind w:left="1560"/>
        <w:rPr>
          <w:rFonts w:ascii="Trebuchet MS" w:hAnsi="Trebuchet MS" w:cs="Arial"/>
          <w:sz w:val="22"/>
          <w:szCs w:val="22"/>
        </w:rPr>
      </w:pPr>
      <w:r w:rsidRPr="006548CA">
        <w:rPr>
          <w:rFonts w:ascii="Trebuchet MS" w:hAnsi="Trebuchet MS" w:cs="Arial"/>
          <w:b/>
          <w:sz w:val="22"/>
          <w:szCs w:val="22"/>
        </w:rPr>
        <w:t>Do</w:t>
      </w:r>
      <w:r w:rsidRPr="006548CA">
        <w:rPr>
          <w:rFonts w:ascii="Trebuchet MS" w:hAnsi="Trebuchet MS" w:cs="Arial"/>
          <w:sz w:val="22"/>
          <w:szCs w:val="22"/>
        </w:rPr>
        <w:t xml:space="preserve"> listen very carefully to what they tell you.</w:t>
      </w:r>
    </w:p>
    <w:p w:rsidR="00E77FE8" w:rsidRPr="006548CA" w:rsidRDefault="00E77FE8" w:rsidP="00983223">
      <w:pPr>
        <w:pStyle w:val="ListParagraph"/>
        <w:numPr>
          <w:ilvl w:val="0"/>
          <w:numId w:val="8"/>
        </w:numPr>
        <w:tabs>
          <w:tab w:val="left" w:pos="567"/>
          <w:tab w:val="left" w:pos="1134"/>
          <w:tab w:val="left" w:pos="1701"/>
          <w:tab w:val="left" w:pos="2268"/>
        </w:tabs>
        <w:ind w:left="1560"/>
        <w:rPr>
          <w:rFonts w:ascii="Trebuchet MS" w:hAnsi="Trebuchet MS" w:cs="Arial"/>
          <w:sz w:val="22"/>
          <w:szCs w:val="22"/>
        </w:rPr>
      </w:pPr>
      <w:r w:rsidRPr="006548CA">
        <w:rPr>
          <w:rFonts w:ascii="Trebuchet MS" w:hAnsi="Trebuchet MS" w:cs="Arial"/>
          <w:b/>
          <w:sz w:val="22"/>
          <w:szCs w:val="22"/>
        </w:rPr>
        <w:t>Do</w:t>
      </w:r>
      <w:r w:rsidRPr="006548CA">
        <w:rPr>
          <w:rFonts w:ascii="Trebuchet MS" w:hAnsi="Trebuchet MS" w:cs="Arial"/>
          <w:sz w:val="22"/>
          <w:szCs w:val="22"/>
        </w:rPr>
        <w:t xml:space="preserve"> take what is said seriously and accept what you are told.</w:t>
      </w:r>
    </w:p>
    <w:p w:rsidR="00E77FE8" w:rsidRPr="006548CA" w:rsidRDefault="00E77FE8" w:rsidP="00983223">
      <w:pPr>
        <w:pStyle w:val="ListParagraph"/>
        <w:numPr>
          <w:ilvl w:val="0"/>
          <w:numId w:val="8"/>
        </w:numPr>
        <w:tabs>
          <w:tab w:val="left" w:pos="567"/>
          <w:tab w:val="left" w:pos="1134"/>
          <w:tab w:val="left" w:pos="1701"/>
          <w:tab w:val="left" w:pos="2268"/>
        </w:tabs>
        <w:ind w:left="1560"/>
        <w:rPr>
          <w:rFonts w:ascii="Trebuchet MS" w:hAnsi="Trebuchet MS" w:cs="Arial"/>
          <w:sz w:val="22"/>
          <w:szCs w:val="22"/>
        </w:rPr>
      </w:pPr>
      <w:r w:rsidRPr="006548CA">
        <w:rPr>
          <w:rFonts w:ascii="Trebuchet MS" w:hAnsi="Trebuchet MS" w:cs="Arial"/>
          <w:b/>
          <w:sz w:val="22"/>
          <w:szCs w:val="22"/>
        </w:rPr>
        <w:t>Do</w:t>
      </w:r>
      <w:r w:rsidRPr="006548CA">
        <w:rPr>
          <w:rFonts w:ascii="Trebuchet MS" w:hAnsi="Trebuchet MS" w:cs="Arial"/>
          <w:sz w:val="22"/>
          <w:szCs w:val="22"/>
        </w:rPr>
        <w:t xml:space="preserve"> stay calm and reassure the student that they have done the right thing in talking to you.</w:t>
      </w:r>
    </w:p>
    <w:p w:rsidR="00E77FE8" w:rsidRPr="006548CA" w:rsidRDefault="00E77FE8" w:rsidP="00983223">
      <w:pPr>
        <w:pStyle w:val="ListParagraph"/>
        <w:numPr>
          <w:ilvl w:val="0"/>
          <w:numId w:val="8"/>
        </w:numPr>
        <w:tabs>
          <w:tab w:val="left" w:pos="567"/>
          <w:tab w:val="left" w:pos="1134"/>
          <w:tab w:val="left" w:pos="1701"/>
          <w:tab w:val="left" w:pos="2268"/>
        </w:tabs>
        <w:ind w:left="1560"/>
        <w:rPr>
          <w:rFonts w:ascii="Trebuchet MS" w:hAnsi="Trebuchet MS" w:cs="Arial"/>
          <w:sz w:val="22"/>
          <w:szCs w:val="22"/>
        </w:rPr>
      </w:pPr>
      <w:r w:rsidRPr="006548CA">
        <w:rPr>
          <w:rFonts w:ascii="Trebuchet MS" w:hAnsi="Trebuchet MS" w:cs="Arial"/>
          <w:b/>
          <w:sz w:val="22"/>
          <w:szCs w:val="22"/>
        </w:rPr>
        <w:t>Do</w:t>
      </w:r>
      <w:r w:rsidRPr="006548CA">
        <w:rPr>
          <w:rFonts w:ascii="Trebuchet MS" w:hAnsi="Trebuchet MS" w:cs="Arial"/>
          <w:sz w:val="22"/>
          <w:szCs w:val="22"/>
        </w:rPr>
        <w:t xml:space="preserve"> write down as soon as you can exactly what you have been told.</w:t>
      </w:r>
    </w:p>
    <w:p w:rsidR="00E77FE8" w:rsidRPr="006548CA" w:rsidRDefault="00E77FE8" w:rsidP="00983223">
      <w:pPr>
        <w:pStyle w:val="ListParagraph"/>
        <w:numPr>
          <w:ilvl w:val="0"/>
          <w:numId w:val="8"/>
        </w:numPr>
        <w:tabs>
          <w:tab w:val="left" w:pos="567"/>
          <w:tab w:val="left" w:pos="1134"/>
          <w:tab w:val="left" w:pos="1701"/>
          <w:tab w:val="left" w:pos="2268"/>
        </w:tabs>
        <w:ind w:left="1560"/>
        <w:rPr>
          <w:rFonts w:ascii="Trebuchet MS" w:hAnsi="Trebuchet MS" w:cs="Arial"/>
          <w:sz w:val="22"/>
          <w:szCs w:val="22"/>
        </w:rPr>
      </w:pPr>
      <w:r w:rsidRPr="006548CA">
        <w:rPr>
          <w:rFonts w:ascii="Trebuchet MS" w:hAnsi="Trebuchet MS" w:cs="Arial"/>
          <w:b/>
          <w:sz w:val="22"/>
          <w:szCs w:val="22"/>
        </w:rPr>
        <w:t>Do</w:t>
      </w:r>
      <w:r w:rsidRPr="006548CA">
        <w:rPr>
          <w:rFonts w:ascii="Trebuchet MS" w:hAnsi="Trebuchet MS" w:cs="Arial"/>
          <w:sz w:val="22"/>
          <w:szCs w:val="22"/>
        </w:rPr>
        <w:t xml:space="preserve"> tell them that you must pass this information on but that only those that need to know will be told.  Tell them to whom you will report the matter.</w:t>
      </w:r>
    </w:p>
    <w:p w:rsidR="00E77FE8" w:rsidRPr="006548CA" w:rsidRDefault="00E77FE8" w:rsidP="00E77FE8">
      <w:pPr>
        <w:tabs>
          <w:tab w:val="left" w:pos="567"/>
          <w:tab w:val="left" w:pos="1134"/>
          <w:tab w:val="left" w:pos="1701"/>
          <w:tab w:val="left" w:pos="2268"/>
        </w:tabs>
        <w:rPr>
          <w:rFonts w:ascii="Trebuchet MS" w:hAnsi="Trebuchet MS" w:cs="Arial"/>
        </w:rPr>
      </w:pPr>
    </w:p>
    <w:p w:rsidR="00E77FE8" w:rsidRPr="006548CA" w:rsidRDefault="00E77FE8" w:rsidP="00E77FE8">
      <w:pPr>
        <w:tabs>
          <w:tab w:val="left" w:pos="567"/>
          <w:tab w:val="left" w:pos="1134"/>
          <w:tab w:val="left" w:pos="1701"/>
          <w:tab w:val="left" w:pos="2268"/>
        </w:tabs>
        <w:rPr>
          <w:rFonts w:ascii="Trebuchet MS" w:hAnsi="Trebuchet MS" w:cs="Arial"/>
          <w:b/>
          <w:u w:val="single"/>
        </w:rPr>
      </w:pPr>
      <w:r w:rsidRPr="006548CA">
        <w:rPr>
          <w:rFonts w:ascii="Trebuchet MS" w:hAnsi="Trebuchet MS" w:cs="Arial"/>
        </w:rPr>
        <w:tab/>
      </w:r>
      <w:r w:rsidRPr="006548CA">
        <w:rPr>
          <w:rFonts w:ascii="Trebuchet MS" w:hAnsi="Trebuchet MS" w:cs="Arial"/>
        </w:rPr>
        <w:tab/>
      </w:r>
      <w:r w:rsidRPr="006548CA">
        <w:rPr>
          <w:rFonts w:ascii="Trebuchet MS" w:hAnsi="Trebuchet MS" w:cs="Arial"/>
          <w:b/>
          <w:u w:val="single"/>
        </w:rPr>
        <w:t>Do not</w:t>
      </w:r>
    </w:p>
    <w:p w:rsidR="00E77FE8" w:rsidRPr="006548CA" w:rsidRDefault="00E77FE8" w:rsidP="00983223">
      <w:pPr>
        <w:pStyle w:val="ListParagraph"/>
        <w:numPr>
          <w:ilvl w:val="0"/>
          <w:numId w:val="9"/>
        </w:numPr>
        <w:tabs>
          <w:tab w:val="left" w:pos="567"/>
          <w:tab w:val="left" w:pos="1134"/>
          <w:tab w:val="left" w:pos="1560"/>
          <w:tab w:val="left" w:pos="2268"/>
        </w:tabs>
        <w:ind w:hanging="726"/>
        <w:rPr>
          <w:rFonts w:ascii="Trebuchet MS" w:hAnsi="Trebuchet MS" w:cs="Arial"/>
          <w:sz w:val="22"/>
          <w:szCs w:val="22"/>
        </w:rPr>
      </w:pPr>
      <w:r w:rsidRPr="006548CA">
        <w:rPr>
          <w:rFonts w:ascii="Trebuchet MS" w:hAnsi="Trebuchet MS" w:cs="Arial"/>
          <w:b/>
          <w:sz w:val="22"/>
          <w:szCs w:val="22"/>
        </w:rPr>
        <w:t>Do not</w:t>
      </w:r>
      <w:r w:rsidRPr="006548CA">
        <w:rPr>
          <w:rFonts w:ascii="Trebuchet MS" w:hAnsi="Trebuchet MS" w:cs="Arial"/>
          <w:sz w:val="22"/>
          <w:szCs w:val="22"/>
        </w:rPr>
        <w:t xml:space="preserve"> panic.</w:t>
      </w:r>
    </w:p>
    <w:p w:rsidR="00E77FE8" w:rsidRPr="006548CA" w:rsidRDefault="00E77FE8" w:rsidP="00983223">
      <w:pPr>
        <w:pStyle w:val="ListParagraph"/>
        <w:numPr>
          <w:ilvl w:val="0"/>
          <w:numId w:val="9"/>
        </w:numPr>
        <w:tabs>
          <w:tab w:val="left" w:pos="567"/>
          <w:tab w:val="left" w:pos="1134"/>
          <w:tab w:val="left" w:pos="1560"/>
          <w:tab w:val="left" w:pos="2268"/>
        </w:tabs>
        <w:ind w:hanging="726"/>
        <w:rPr>
          <w:rFonts w:ascii="Trebuchet MS" w:hAnsi="Trebuchet MS" w:cs="Arial"/>
          <w:sz w:val="22"/>
          <w:szCs w:val="22"/>
        </w:rPr>
      </w:pPr>
      <w:r w:rsidRPr="006548CA">
        <w:rPr>
          <w:rFonts w:ascii="Trebuchet MS" w:hAnsi="Trebuchet MS" w:cs="Arial"/>
          <w:b/>
          <w:sz w:val="22"/>
          <w:szCs w:val="22"/>
        </w:rPr>
        <w:t>Do not</w:t>
      </w:r>
      <w:r w:rsidRPr="006548CA">
        <w:rPr>
          <w:rFonts w:ascii="Trebuchet MS" w:hAnsi="Trebuchet MS" w:cs="Arial"/>
          <w:sz w:val="22"/>
          <w:szCs w:val="22"/>
        </w:rPr>
        <w:t xml:space="preserve"> promise to keep things secret.  You have a duty to refer a child/young</w:t>
      </w:r>
    </w:p>
    <w:p w:rsidR="00E77FE8" w:rsidRPr="006548CA" w:rsidRDefault="00E77FE8" w:rsidP="00E77FE8">
      <w:pPr>
        <w:tabs>
          <w:tab w:val="left" w:pos="567"/>
          <w:tab w:val="left" w:pos="1134"/>
          <w:tab w:val="left" w:pos="1560"/>
          <w:tab w:val="left" w:pos="2268"/>
        </w:tabs>
        <w:ind w:left="1134"/>
        <w:rPr>
          <w:rFonts w:ascii="Trebuchet MS" w:hAnsi="Trebuchet MS" w:cs="Arial"/>
        </w:rPr>
      </w:pPr>
      <w:r w:rsidRPr="006548CA">
        <w:rPr>
          <w:rFonts w:ascii="Trebuchet MS" w:hAnsi="Trebuchet MS" w:cs="Arial"/>
        </w:rPr>
        <w:tab/>
      </w:r>
      <w:proofErr w:type="gramStart"/>
      <w:r w:rsidRPr="006548CA">
        <w:rPr>
          <w:rFonts w:ascii="Trebuchet MS" w:hAnsi="Trebuchet MS" w:cs="Arial"/>
        </w:rPr>
        <w:t>person</w:t>
      </w:r>
      <w:proofErr w:type="gramEnd"/>
      <w:r w:rsidRPr="006548CA">
        <w:rPr>
          <w:rFonts w:ascii="Trebuchet MS" w:hAnsi="Trebuchet MS" w:cs="Arial"/>
        </w:rPr>
        <w:t xml:space="preserve"> or vulnerable adult who is at risk.</w:t>
      </w:r>
    </w:p>
    <w:p w:rsidR="00E77FE8" w:rsidRPr="006548CA" w:rsidRDefault="00E77FE8" w:rsidP="00983223">
      <w:pPr>
        <w:pStyle w:val="ListParagraph"/>
        <w:numPr>
          <w:ilvl w:val="0"/>
          <w:numId w:val="9"/>
        </w:numPr>
        <w:tabs>
          <w:tab w:val="left" w:pos="567"/>
          <w:tab w:val="left" w:pos="1134"/>
          <w:tab w:val="left" w:pos="1560"/>
          <w:tab w:val="left" w:pos="2268"/>
        </w:tabs>
        <w:ind w:hanging="726"/>
        <w:rPr>
          <w:rFonts w:ascii="Trebuchet MS" w:hAnsi="Trebuchet MS" w:cs="Arial"/>
          <w:sz w:val="22"/>
          <w:szCs w:val="22"/>
        </w:rPr>
      </w:pPr>
      <w:r w:rsidRPr="006548CA">
        <w:rPr>
          <w:rFonts w:ascii="Trebuchet MS" w:hAnsi="Trebuchet MS" w:cs="Arial"/>
          <w:b/>
          <w:sz w:val="22"/>
          <w:szCs w:val="22"/>
        </w:rPr>
        <w:t>Do not</w:t>
      </w:r>
      <w:r w:rsidRPr="006548CA">
        <w:rPr>
          <w:rFonts w:ascii="Trebuchet MS" w:hAnsi="Trebuchet MS" w:cs="Arial"/>
          <w:sz w:val="22"/>
          <w:szCs w:val="22"/>
        </w:rPr>
        <w:t xml:space="preserve"> lie or say that everything will be fine now that they have told.</w:t>
      </w:r>
    </w:p>
    <w:p w:rsidR="00E77FE8" w:rsidRPr="006548CA" w:rsidRDefault="00E77FE8" w:rsidP="00983223">
      <w:pPr>
        <w:pStyle w:val="ListParagraph"/>
        <w:numPr>
          <w:ilvl w:val="0"/>
          <w:numId w:val="9"/>
        </w:numPr>
        <w:tabs>
          <w:tab w:val="left" w:pos="567"/>
          <w:tab w:val="left" w:pos="1134"/>
          <w:tab w:val="left" w:pos="1560"/>
          <w:tab w:val="left" w:pos="2268"/>
        </w:tabs>
        <w:ind w:hanging="726"/>
        <w:rPr>
          <w:rFonts w:ascii="Trebuchet MS" w:hAnsi="Trebuchet MS" w:cs="Arial"/>
          <w:sz w:val="22"/>
          <w:szCs w:val="22"/>
        </w:rPr>
      </w:pPr>
      <w:r w:rsidRPr="006548CA">
        <w:rPr>
          <w:rFonts w:ascii="Trebuchet MS" w:hAnsi="Trebuchet MS" w:cs="Arial"/>
          <w:b/>
          <w:sz w:val="22"/>
          <w:szCs w:val="22"/>
        </w:rPr>
        <w:t>Do not</w:t>
      </w:r>
      <w:r w:rsidRPr="006548CA">
        <w:rPr>
          <w:rFonts w:ascii="Trebuchet MS" w:hAnsi="Trebuchet MS" w:cs="Arial"/>
          <w:sz w:val="22"/>
          <w:szCs w:val="22"/>
        </w:rPr>
        <w:t xml:space="preserve"> criticise the abuser, especially if it is a parent/carer.</w:t>
      </w:r>
    </w:p>
    <w:p w:rsidR="00E77FE8" w:rsidRPr="006548CA" w:rsidRDefault="00E77FE8" w:rsidP="00983223">
      <w:pPr>
        <w:pStyle w:val="ListParagraph"/>
        <w:numPr>
          <w:ilvl w:val="0"/>
          <w:numId w:val="9"/>
        </w:numPr>
        <w:tabs>
          <w:tab w:val="left" w:pos="567"/>
          <w:tab w:val="left" w:pos="1134"/>
          <w:tab w:val="left" w:pos="1560"/>
          <w:tab w:val="left" w:pos="2268"/>
        </w:tabs>
        <w:ind w:hanging="726"/>
        <w:rPr>
          <w:rFonts w:ascii="Trebuchet MS" w:hAnsi="Trebuchet MS" w:cs="Arial"/>
          <w:sz w:val="22"/>
          <w:szCs w:val="22"/>
        </w:rPr>
      </w:pPr>
      <w:r w:rsidRPr="006548CA">
        <w:rPr>
          <w:rFonts w:ascii="Trebuchet MS" w:hAnsi="Trebuchet MS" w:cs="Arial"/>
          <w:b/>
          <w:sz w:val="22"/>
          <w:szCs w:val="22"/>
        </w:rPr>
        <w:t>Do not</w:t>
      </w:r>
      <w:r w:rsidRPr="006548CA">
        <w:rPr>
          <w:rFonts w:ascii="Trebuchet MS" w:hAnsi="Trebuchet MS" w:cs="Arial"/>
          <w:sz w:val="22"/>
          <w:szCs w:val="22"/>
        </w:rPr>
        <w:t xml:space="preserve"> ask lots of detailed or leading questions such as: ‘What did he do next? </w:t>
      </w:r>
    </w:p>
    <w:p w:rsidR="009178FD" w:rsidRPr="006548CA" w:rsidRDefault="00E77FE8" w:rsidP="009178FD">
      <w:pPr>
        <w:tabs>
          <w:tab w:val="left" w:pos="567"/>
          <w:tab w:val="left" w:pos="1560"/>
          <w:tab w:val="left" w:pos="2268"/>
        </w:tabs>
        <w:ind w:left="1440"/>
        <w:rPr>
          <w:rFonts w:ascii="Trebuchet MS" w:hAnsi="Trebuchet MS" w:cs="Arial"/>
        </w:rPr>
      </w:pPr>
      <w:r w:rsidRPr="006548CA">
        <w:rPr>
          <w:rFonts w:ascii="Trebuchet MS" w:hAnsi="Trebuchet MS" w:cs="Arial"/>
        </w:rPr>
        <w:tab/>
        <w:t xml:space="preserve">Instead, ask open questions such as: ‘Anything else to tell me? ‘Yes’ or ‘And…?’  Do not </w:t>
      </w:r>
      <w:r w:rsidR="009178FD" w:rsidRPr="006548CA">
        <w:rPr>
          <w:rFonts w:ascii="Trebuchet MS" w:hAnsi="Trebuchet MS" w:cs="Arial"/>
        </w:rPr>
        <w:t xml:space="preserve"> </w:t>
      </w:r>
    </w:p>
    <w:p w:rsidR="00E77FE8" w:rsidRPr="006548CA" w:rsidRDefault="009178FD" w:rsidP="009178FD">
      <w:pPr>
        <w:tabs>
          <w:tab w:val="left" w:pos="567"/>
          <w:tab w:val="left" w:pos="1560"/>
          <w:tab w:val="left" w:pos="2268"/>
        </w:tabs>
        <w:ind w:left="1440"/>
        <w:rPr>
          <w:rFonts w:ascii="Trebuchet MS" w:hAnsi="Trebuchet MS" w:cs="Arial"/>
        </w:rPr>
      </w:pPr>
      <w:r w:rsidRPr="006548CA">
        <w:rPr>
          <w:rFonts w:ascii="Trebuchet MS" w:hAnsi="Trebuchet MS" w:cs="Arial"/>
        </w:rPr>
        <w:tab/>
      </w:r>
      <w:proofErr w:type="gramStart"/>
      <w:r w:rsidR="00E77FE8" w:rsidRPr="006548CA">
        <w:rPr>
          <w:rFonts w:ascii="Trebuchet MS" w:hAnsi="Trebuchet MS" w:cs="Arial"/>
        </w:rPr>
        <w:t>press</w:t>
      </w:r>
      <w:proofErr w:type="gramEnd"/>
      <w:r w:rsidR="00E77FE8" w:rsidRPr="006548CA">
        <w:rPr>
          <w:rFonts w:ascii="Trebuchet MS" w:hAnsi="Trebuchet MS" w:cs="Arial"/>
        </w:rPr>
        <w:t xml:space="preserve"> for answers the student is unwilling to give</w:t>
      </w:r>
      <w:r w:rsidRPr="006548CA">
        <w:rPr>
          <w:rFonts w:ascii="Trebuchet MS" w:hAnsi="Trebuchet MS" w:cs="Arial"/>
        </w:rPr>
        <w:t>.</w:t>
      </w:r>
    </w:p>
    <w:p w:rsidR="009178FD" w:rsidRPr="006548CA" w:rsidRDefault="009178FD" w:rsidP="009178FD">
      <w:pPr>
        <w:tabs>
          <w:tab w:val="left" w:pos="567"/>
          <w:tab w:val="left" w:pos="1560"/>
          <w:tab w:val="left" w:pos="2268"/>
        </w:tabs>
        <w:rPr>
          <w:rFonts w:ascii="Trebuchet MS" w:hAnsi="Trebuchet MS" w:cs="Arial"/>
        </w:rPr>
      </w:pPr>
    </w:p>
    <w:p w:rsidR="009178FD" w:rsidRPr="006548CA" w:rsidRDefault="009178FD" w:rsidP="009178FD">
      <w:pPr>
        <w:tabs>
          <w:tab w:val="left" w:pos="567"/>
          <w:tab w:val="left" w:pos="1134"/>
          <w:tab w:val="left" w:pos="2268"/>
        </w:tabs>
        <w:rPr>
          <w:rFonts w:ascii="Trebuchet MS" w:hAnsi="Trebuchet MS" w:cs="Arial"/>
        </w:rPr>
      </w:pPr>
      <w:r w:rsidRPr="006548CA">
        <w:rPr>
          <w:rFonts w:ascii="Trebuchet MS" w:hAnsi="Trebuchet MS" w:cs="Arial"/>
        </w:rPr>
        <w:tab/>
      </w:r>
      <w:r w:rsidRPr="006548CA">
        <w:rPr>
          <w:rFonts w:ascii="Trebuchet MS" w:hAnsi="Trebuchet MS" w:cs="Arial"/>
        </w:rPr>
        <w:tab/>
        <w:t xml:space="preserve">It is important that the person to whom disclosure is made </w:t>
      </w:r>
      <w:r w:rsidRPr="006548CA">
        <w:rPr>
          <w:rFonts w:ascii="Trebuchet MS" w:hAnsi="Trebuchet MS" w:cs="Arial"/>
          <w:b/>
        </w:rPr>
        <w:t>does not investigate</w:t>
      </w:r>
      <w:r w:rsidRPr="006548CA">
        <w:rPr>
          <w:rFonts w:ascii="Trebuchet MS" w:hAnsi="Trebuchet MS" w:cs="Arial"/>
        </w:rPr>
        <w:t xml:space="preserve"> or question </w:t>
      </w:r>
    </w:p>
    <w:p w:rsidR="009178FD" w:rsidRPr="006548CA" w:rsidRDefault="009178FD" w:rsidP="009178FD">
      <w:pPr>
        <w:tabs>
          <w:tab w:val="left" w:pos="567"/>
          <w:tab w:val="left" w:pos="1134"/>
          <w:tab w:val="left" w:pos="2268"/>
        </w:tabs>
        <w:rPr>
          <w:rFonts w:ascii="Trebuchet MS" w:hAnsi="Trebuchet MS" w:cs="Arial"/>
        </w:rPr>
      </w:pPr>
      <w:r w:rsidRPr="006548CA">
        <w:rPr>
          <w:rFonts w:ascii="Trebuchet MS" w:hAnsi="Trebuchet MS" w:cs="Arial"/>
        </w:rPr>
        <w:tab/>
      </w:r>
      <w:r w:rsidRPr="006548CA">
        <w:rPr>
          <w:rFonts w:ascii="Trebuchet MS" w:hAnsi="Trebuchet MS" w:cs="Arial"/>
        </w:rPr>
        <w:tab/>
      </w:r>
      <w:proofErr w:type="gramStart"/>
      <w:r w:rsidRPr="006548CA">
        <w:rPr>
          <w:rFonts w:ascii="Trebuchet MS" w:hAnsi="Trebuchet MS" w:cs="Arial"/>
        </w:rPr>
        <w:t>the</w:t>
      </w:r>
      <w:proofErr w:type="gramEnd"/>
      <w:r w:rsidRPr="006548CA">
        <w:rPr>
          <w:rFonts w:ascii="Trebuchet MS" w:hAnsi="Trebuchet MS" w:cs="Arial"/>
        </w:rPr>
        <w:t xml:space="preserve"> person concerned except to clarify what they have heard.  This is particularly important </w:t>
      </w:r>
    </w:p>
    <w:p w:rsidR="009178FD" w:rsidRPr="006548CA" w:rsidRDefault="009178FD" w:rsidP="009178FD">
      <w:pPr>
        <w:tabs>
          <w:tab w:val="left" w:pos="567"/>
          <w:tab w:val="left" w:pos="1134"/>
          <w:tab w:val="left" w:pos="2268"/>
        </w:tabs>
        <w:rPr>
          <w:rFonts w:ascii="Trebuchet MS" w:hAnsi="Trebuchet MS" w:cs="Arial"/>
        </w:rPr>
      </w:pPr>
      <w:r w:rsidRPr="006548CA">
        <w:rPr>
          <w:rFonts w:ascii="Trebuchet MS" w:hAnsi="Trebuchet MS" w:cs="Arial"/>
        </w:rPr>
        <w:tab/>
      </w:r>
      <w:r w:rsidRPr="006548CA">
        <w:rPr>
          <w:rFonts w:ascii="Trebuchet MS" w:hAnsi="Trebuchet MS" w:cs="Arial"/>
        </w:rPr>
        <w:tab/>
      </w:r>
      <w:proofErr w:type="gramStart"/>
      <w:r w:rsidRPr="006548CA">
        <w:rPr>
          <w:rFonts w:ascii="Trebuchet MS" w:hAnsi="Trebuchet MS" w:cs="Arial"/>
        </w:rPr>
        <w:t>in</w:t>
      </w:r>
      <w:proofErr w:type="gramEnd"/>
      <w:r w:rsidRPr="006548CA">
        <w:rPr>
          <w:rFonts w:ascii="Trebuchet MS" w:hAnsi="Trebuchet MS" w:cs="Arial"/>
        </w:rPr>
        <w:t xml:space="preserve"> cases of sexual abuse.</w:t>
      </w:r>
    </w:p>
    <w:p w:rsidR="009178FD" w:rsidRPr="006548CA" w:rsidRDefault="009178FD" w:rsidP="009178FD">
      <w:pPr>
        <w:tabs>
          <w:tab w:val="left" w:pos="567"/>
          <w:tab w:val="left" w:pos="1134"/>
          <w:tab w:val="left" w:pos="2268"/>
        </w:tabs>
        <w:rPr>
          <w:rFonts w:ascii="Trebuchet MS" w:hAnsi="Trebuchet MS" w:cs="Arial"/>
        </w:rPr>
      </w:pPr>
    </w:p>
    <w:p w:rsidR="009178FD" w:rsidRPr="006548CA" w:rsidRDefault="00B30A25" w:rsidP="00B30A25">
      <w:pPr>
        <w:tabs>
          <w:tab w:val="left" w:pos="567"/>
          <w:tab w:val="left" w:pos="1134"/>
          <w:tab w:val="left" w:pos="2268"/>
        </w:tabs>
        <w:ind w:left="1134" w:hanging="1134"/>
        <w:rPr>
          <w:rFonts w:ascii="Trebuchet MS" w:hAnsi="Trebuchet MS" w:cs="Arial"/>
        </w:rPr>
      </w:pPr>
      <w:r w:rsidRPr="006548CA">
        <w:rPr>
          <w:rFonts w:ascii="Trebuchet MS" w:hAnsi="Trebuchet MS" w:cs="Arial"/>
        </w:rPr>
        <w:tab/>
        <w:t>3.2</w:t>
      </w:r>
      <w:r w:rsidRPr="006548CA">
        <w:rPr>
          <w:rFonts w:ascii="Trebuchet MS" w:hAnsi="Trebuchet MS" w:cs="Arial"/>
        </w:rPr>
        <w:tab/>
      </w:r>
      <w:r w:rsidR="009178FD" w:rsidRPr="006548CA">
        <w:rPr>
          <w:rFonts w:ascii="Trebuchet MS" w:hAnsi="Trebuchet MS" w:cs="Arial"/>
        </w:rPr>
        <w:t>It is very important to record, as accurately as possible, what was said to you when you received the disclosure of abuse.  Clearly all written records should be handled confidentially.</w:t>
      </w:r>
    </w:p>
    <w:p w:rsidR="009178FD" w:rsidRPr="006548CA" w:rsidRDefault="009178FD" w:rsidP="00B30A25">
      <w:pPr>
        <w:tabs>
          <w:tab w:val="left" w:pos="567"/>
          <w:tab w:val="left" w:pos="1134"/>
          <w:tab w:val="left" w:pos="2268"/>
        </w:tabs>
        <w:ind w:left="1134" w:hanging="1134"/>
        <w:rPr>
          <w:rFonts w:ascii="Trebuchet MS" w:hAnsi="Trebuchet MS" w:cs="Arial"/>
        </w:rPr>
      </w:pPr>
    </w:p>
    <w:p w:rsidR="009178FD" w:rsidRPr="006548CA" w:rsidRDefault="00B30A25" w:rsidP="00B30A25">
      <w:pPr>
        <w:tabs>
          <w:tab w:val="left" w:pos="567"/>
          <w:tab w:val="left" w:pos="1134"/>
          <w:tab w:val="left" w:pos="2268"/>
        </w:tabs>
        <w:ind w:left="1134" w:hanging="1134"/>
        <w:rPr>
          <w:rFonts w:ascii="Trebuchet MS" w:hAnsi="Trebuchet MS" w:cs="Arial"/>
          <w:b/>
          <w:i/>
        </w:rPr>
      </w:pPr>
      <w:r w:rsidRPr="006548CA">
        <w:rPr>
          <w:rFonts w:ascii="Trebuchet MS" w:hAnsi="Trebuchet MS" w:cs="Arial"/>
          <w:b/>
        </w:rPr>
        <w:tab/>
      </w:r>
      <w:r w:rsidRPr="006548CA">
        <w:rPr>
          <w:rFonts w:ascii="Trebuchet MS" w:hAnsi="Trebuchet MS" w:cs="Arial"/>
        </w:rPr>
        <w:t>3.3</w:t>
      </w:r>
      <w:r w:rsidRPr="006548CA">
        <w:rPr>
          <w:rFonts w:ascii="Trebuchet MS" w:hAnsi="Trebuchet MS" w:cs="Arial"/>
        </w:rPr>
        <w:tab/>
      </w:r>
      <w:r w:rsidR="009178FD" w:rsidRPr="006548CA">
        <w:rPr>
          <w:rFonts w:ascii="Trebuchet MS" w:hAnsi="Trebuchet MS" w:cs="Arial"/>
          <w:b/>
          <w:i/>
        </w:rPr>
        <w:t>If a child/young person or vulnerable adult discloses to you that they or another child have been abused/radicalised, or if you suspect from what you observe that they are being abused, you MUST REPORT THIS.</w:t>
      </w:r>
    </w:p>
    <w:p w:rsidR="009178FD" w:rsidRPr="006548CA" w:rsidRDefault="009178FD" w:rsidP="00B30A25">
      <w:pPr>
        <w:pStyle w:val="ListParagraph"/>
        <w:ind w:left="1134" w:hanging="1134"/>
        <w:rPr>
          <w:rFonts w:ascii="Trebuchet MS" w:hAnsi="Trebuchet MS" w:cs="Arial"/>
          <w:b/>
          <w:i/>
          <w:sz w:val="22"/>
          <w:szCs w:val="22"/>
        </w:rPr>
      </w:pPr>
    </w:p>
    <w:p w:rsidR="009178FD" w:rsidRPr="006548CA" w:rsidRDefault="00B30A25" w:rsidP="00B30A25">
      <w:pPr>
        <w:tabs>
          <w:tab w:val="left" w:pos="567"/>
          <w:tab w:val="left" w:pos="1134"/>
          <w:tab w:val="left" w:pos="2268"/>
        </w:tabs>
        <w:ind w:left="1134" w:hanging="1134"/>
        <w:rPr>
          <w:rFonts w:ascii="Trebuchet MS" w:hAnsi="Trebuchet MS" w:cs="Arial"/>
          <w:b/>
          <w:i/>
        </w:rPr>
      </w:pPr>
      <w:r w:rsidRPr="006548CA">
        <w:rPr>
          <w:rFonts w:ascii="Trebuchet MS" w:hAnsi="Trebuchet MS" w:cs="Arial"/>
        </w:rPr>
        <w:tab/>
        <w:t>3.4</w:t>
      </w:r>
      <w:r w:rsidRPr="006548CA">
        <w:rPr>
          <w:rFonts w:ascii="Trebuchet MS" w:hAnsi="Trebuchet MS" w:cs="Arial"/>
        </w:rPr>
        <w:tab/>
      </w:r>
      <w:r w:rsidR="00CB63B0" w:rsidRPr="006548CA">
        <w:rPr>
          <w:rFonts w:ascii="Trebuchet MS" w:hAnsi="Trebuchet MS" w:cs="Arial"/>
        </w:rPr>
        <w:t xml:space="preserve">The </w:t>
      </w:r>
      <w:r w:rsidR="00834BA6" w:rsidRPr="006548CA">
        <w:rPr>
          <w:rFonts w:ascii="Trebuchet MS" w:hAnsi="Trebuchet MS" w:cs="Arial"/>
        </w:rPr>
        <w:t>Safeguarding</w:t>
      </w:r>
      <w:r w:rsidR="00CB63B0" w:rsidRPr="006548CA">
        <w:rPr>
          <w:rFonts w:ascii="Trebuchet MS" w:hAnsi="Trebuchet MS" w:cs="Arial"/>
        </w:rPr>
        <w:t xml:space="preserve"> Lead </w:t>
      </w:r>
      <w:r w:rsidR="009178FD" w:rsidRPr="006548CA">
        <w:rPr>
          <w:rFonts w:ascii="Trebuchet MS" w:hAnsi="Trebuchet MS" w:cs="Arial"/>
        </w:rPr>
        <w:t xml:space="preserve">role is to deal with cases of suspected abuse.  </w:t>
      </w:r>
      <w:r w:rsidR="009178FD" w:rsidRPr="006548CA">
        <w:rPr>
          <w:rFonts w:ascii="Trebuchet MS" w:hAnsi="Trebuchet MS" w:cs="Arial"/>
          <w:b/>
        </w:rPr>
        <w:t xml:space="preserve">You must inform </w:t>
      </w:r>
      <w:r w:rsidR="009178FD" w:rsidRPr="006548CA">
        <w:rPr>
          <w:rFonts w:ascii="Trebuchet MS" w:hAnsi="Trebuchet MS" w:cs="Arial"/>
          <w:b/>
          <w:u w:val="single"/>
        </w:rPr>
        <w:t>any</w:t>
      </w:r>
      <w:r w:rsidR="009178FD" w:rsidRPr="006548CA">
        <w:rPr>
          <w:rFonts w:ascii="Trebuchet MS" w:hAnsi="Trebuchet MS" w:cs="Arial"/>
          <w:b/>
        </w:rPr>
        <w:t xml:space="preserve"> one of these staff </w:t>
      </w:r>
      <w:r w:rsidR="009178FD" w:rsidRPr="006548CA">
        <w:rPr>
          <w:rFonts w:ascii="Trebuchet MS" w:hAnsi="Trebuchet MS" w:cs="Arial"/>
          <w:b/>
          <w:u w:val="single"/>
        </w:rPr>
        <w:t>immediately</w:t>
      </w:r>
      <w:r w:rsidR="009178FD" w:rsidRPr="006548CA">
        <w:rPr>
          <w:rFonts w:ascii="Trebuchet MS" w:hAnsi="Trebuchet MS" w:cs="Arial"/>
          <w:b/>
        </w:rPr>
        <w:t xml:space="preserve"> if you have concerns that a child/young person or vulnerable adult has been, or is, being abused.</w:t>
      </w:r>
      <w:r w:rsidR="009178FD" w:rsidRPr="006548CA">
        <w:rPr>
          <w:rFonts w:ascii="Trebuchet MS" w:hAnsi="Trebuchet MS" w:cs="Arial"/>
        </w:rPr>
        <w:t xml:space="preserve">  They should be informed in person, or by telephone or (in extreme circumstances) by email.</w:t>
      </w:r>
    </w:p>
    <w:p w:rsidR="009178FD" w:rsidRPr="006548CA" w:rsidRDefault="009178FD" w:rsidP="00B30A25">
      <w:pPr>
        <w:pStyle w:val="ListParagraph"/>
        <w:ind w:left="1134" w:hanging="1134"/>
        <w:rPr>
          <w:rFonts w:ascii="Trebuchet MS" w:hAnsi="Trebuchet MS" w:cs="Arial"/>
          <w:b/>
          <w:i/>
          <w:sz w:val="22"/>
          <w:szCs w:val="22"/>
        </w:rPr>
      </w:pPr>
    </w:p>
    <w:p w:rsidR="009178FD" w:rsidRPr="006548CA" w:rsidRDefault="00B30A25" w:rsidP="00B30A25">
      <w:pPr>
        <w:tabs>
          <w:tab w:val="left" w:pos="567"/>
          <w:tab w:val="left" w:pos="1134"/>
          <w:tab w:val="left" w:pos="2268"/>
        </w:tabs>
        <w:rPr>
          <w:rFonts w:ascii="Trebuchet MS" w:hAnsi="Trebuchet MS" w:cs="Arial"/>
          <w:b/>
          <w:i/>
        </w:rPr>
      </w:pPr>
      <w:r w:rsidRPr="006548CA">
        <w:rPr>
          <w:rFonts w:ascii="Trebuchet MS" w:hAnsi="Trebuchet MS" w:cs="Arial"/>
        </w:rPr>
        <w:tab/>
        <w:t>3.5</w:t>
      </w:r>
      <w:r w:rsidRPr="006548CA">
        <w:rPr>
          <w:rFonts w:ascii="Trebuchet MS" w:hAnsi="Trebuchet MS" w:cs="Arial"/>
        </w:rPr>
        <w:tab/>
      </w:r>
      <w:r w:rsidR="009178FD" w:rsidRPr="006548CA">
        <w:rPr>
          <w:rFonts w:ascii="Trebuchet MS" w:hAnsi="Trebuchet MS" w:cs="Arial"/>
        </w:rPr>
        <w:t>There are three routes to refer concern about abuse.</w:t>
      </w:r>
    </w:p>
    <w:p w:rsidR="00BA6293" w:rsidRPr="006548CA" w:rsidRDefault="00BA6293" w:rsidP="00BA6293">
      <w:pPr>
        <w:pStyle w:val="ListParagraph"/>
        <w:rPr>
          <w:rFonts w:ascii="Trebuchet MS" w:hAnsi="Trebuchet MS" w:cs="Arial"/>
          <w:b/>
          <w:i/>
          <w:sz w:val="22"/>
          <w:szCs w:val="22"/>
        </w:rPr>
      </w:pPr>
    </w:p>
    <w:p w:rsidR="00BA6293" w:rsidRPr="006548CA" w:rsidRDefault="00BA6293" w:rsidP="00983223">
      <w:pPr>
        <w:pStyle w:val="ListParagraph"/>
        <w:numPr>
          <w:ilvl w:val="0"/>
          <w:numId w:val="10"/>
        </w:numPr>
        <w:tabs>
          <w:tab w:val="left" w:pos="567"/>
          <w:tab w:val="left" w:pos="1134"/>
          <w:tab w:val="left" w:pos="2268"/>
        </w:tabs>
        <w:rPr>
          <w:rFonts w:ascii="Trebuchet MS" w:hAnsi="Trebuchet MS" w:cs="Arial"/>
          <w:sz w:val="22"/>
          <w:szCs w:val="22"/>
        </w:rPr>
      </w:pPr>
      <w:r w:rsidRPr="006548CA">
        <w:rPr>
          <w:rFonts w:ascii="Trebuchet MS" w:hAnsi="Trebuchet MS" w:cs="Arial"/>
          <w:sz w:val="22"/>
          <w:szCs w:val="22"/>
        </w:rPr>
        <w:t xml:space="preserve">Contact the </w:t>
      </w:r>
      <w:r w:rsidR="00B80862">
        <w:rPr>
          <w:rFonts w:ascii="Trebuchet MS" w:hAnsi="Trebuchet MS" w:cs="Arial"/>
          <w:sz w:val="22"/>
          <w:szCs w:val="22"/>
        </w:rPr>
        <w:t>University’s</w:t>
      </w:r>
      <w:r w:rsidRPr="006548CA">
        <w:rPr>
          <w:rFonts w:ascii="Trebuchet MS" w:hAnsi="Trebuchet MS" w:cs="Arial"/>
          <w:sz w:val="22"/>
          <w:szCs w:val="22"/>
        </w:rPr>
        <w:t xml:space="preserve"> </w:t>
      </w:r>
      <w:r w:rsidR="00F901E7" w:rsidRPr="006548CA">
        <w:rPr>
          <w:rFonts w:ascii="Trebuchet MS" w:hAnsi="Trebuchet MS" w:cs="Arial"/>
          <w:sz w:val="22"/>
          <w:szCs w:val="22"/>
        </w:rPr>
        <w:t>Safeguarding Leads</w:t>
      </w:r>
      <w:r w:rsidRPr="006548CA">
        <w:rPr>
          <w:rFonts w:ascii="Trebuchet MS" w:hAnsi="Trebuchet MS" w:cs="Arial"/>
          <w:sz w:val="22"/>
          <w:szCs w:val="22"/>
        </w:rPr>
        <w:t xml:space="preserve">.  </w:t>
      </w:r>
      <w:r w:rsidR="00394607" w:rsidRPr="006548CA">
        <w:rPr>
          <w:rFonts w:ascii="Trebuchet MS" w:hAnsi="Trebuchet MS" w:cs="Arial"/>
          <w:sz w:val="22"/>
          <w:szCs w:val="22"/>
        </w:rPr>
        <w:t>M</w:t>
      </w:r>
      <w:r w:rsidRPr="006548CA">
        <w:rPr>
          <w:rFonts w:ascii="Trebuchet MS" w:hAnsi="Trebuchet MS" w:cs="Arial"/>
          <w:sz w:val="22"/>
          <w:szCs w:val="22"/>
        </w:rPr>
        <w:t>embers of this team are always on duty between the hours of 9.00-5.00, Mon-Fri during term time.  These members of staff can be contacted by telephoning either of these numbers:</w:t>
      </w:r>
    </w:p>
    <w:p w:rsidR="00BA6293" w:rsidRPr="006548CA" w:rsidRDefault="00BA6293" w:rsidP="00BA6293">
      <w:pPr>
        <w:pStyle w:val="ListParagraph"/>
        <w:tabs>
          <w:tab w:val="left" w:pos="567"/>
          <w:tab w:val="left" w:pos="1134"/>
          <w:tab w:val="left" w:pos="2268"/>
        </w:tabs>
        <w:ind w:left="1497"/>
        <w:rPr>
          <w:rFonts w:ascii="Trebuchet MS" w:hAnsi="Trebuchet MS" w:cs="Arial"/>
          <w:sz w:val="22"/>
          <w:szCs w:val="22"/>
        </w:rPr>
      </w:pPr>
    </w:p>
    <w:p w:rsidR="00BA6293" w:rsidRPr="006548CA" w:rsidRDefault="00394607" w:rsidP="00BA6293">
      <w:pPr>
        <w:pStyle w:val="ListParagraph"/>
        <w:tabs>
          <w:tab w:val="left" w:pos="567"/>
          <w:tab w:val="left" w:pos="1134"/>
          <w:tab w:val="left" w:pos="2268"/>
        </w:tabs>
        <w:ind w:left="1497"/>
        <w:rPr>
          <w:rFonts w:ascii="Trebuchet MS" w:hAnsi="Trebuchet MS" w:cs="Arial"/>
          <w:b/>
          <w:sz w:val="22"/>
          <w:szCs w:val="22"/>
        </w:rPr>
      </w:pPr>
      <w:r w:rsidRPr="006548CA">
        <w:rPr>
          <w:rFonts w:ascii="Trebuchet MS" w:hAnsi="Trebuchet MS" w:cs="Arial"/>
          <w:b/>
          <w:sz w:val="22"/>
          <w:szCs w:val="22"/>
        </w:rPr>
        <w:t xml:space="preserve">Katrina Welsh - Head of Student Support - 8054 </w:t>
      </w:r>
    </w:p>
    <w:p w:rsidR="00BA6293" w:rsidRPr="006548CA" w:rsidRDefault="00394607" w:rsidP="00BA6293">
      <w:pPr>
        <w:pStyle w:val="ListParagraph"/>
        <w:tabs>
          <w:tab w:val="left" w:pos="567"/>
          <w:tab w:val="left" w:pos="1134"/>
          <w:tab w:val="left" w:pos="2268"/>
        </w:tabs>
        <w:ind w:left="1497"/>
        <w:rPr>
          <w:rFonts w:ascii="Trebuchet MS" w:hAnsi="Trebuchet MS" w:cs="Arial"/>
          <w:b/>
          <w:sz w:val="22"/>
          <w:szCs w:val="22"/>
        </w:rPr>
      </w:pPr>
      <w:r w:rsidRPr="006548CA">
        <w:rPr>
          <w:rFonts w:ascii="Trebuchet MS" w:hAnsi="Trebuchet MS" w:cs="Arial"/>
          <w:b/>
          <w:sz w:val="22"/>
          <w:szCs w:val="22"/>
        </w:rPr>
        <w:t>Jackie Groves - Student Support and Welfare Manager - 8259</w:t>
      </w:r>
    </w:p>
    <w:p w:rsidR="0052161B" w:rsidRPr="006548CA" w:rsidRDefault="0052161B" w:rsidP="00BA6293">
      <w:pPr>
        <w:pStyle w:val="ListParagraph"/>
        <w:tabs>
          <w:tab w:val="left" w:pos="567"/>
          <w:tab w:val="left" w:pos="1134"/>
          <w:tab w:val="left" w:pos="2268"/>
        </w:tabs>
        <w:ind w:left="1497"/>
        <w:rPr>
          <w:rFonts w:ascii="Trebuchet MS" w:hAnsi="Trebuchet MS" w:cs="Arial"/>
          <w:b/>
          <w:sz w:val="22"/>
          <w:szCs w:val="22"/>
        </w:rPr>
      </w:pPr>
    </w:p>
    <w:p w:rsidR="003743E8" w:rsidRPr="006548CA" w:rsidRDefault="003743E8" w:rsidP="00983223">
      <w:pPr>
        <w:pStyle w:val="ListParagraph"/>
        <w:numPr>
          <w:ilvl w:val="0"/>
          <w:numId w:val="10"/>
        </w:numPr>
        <w:tabs>
          <w:tab w:val="left" w:pos="567"/>
          <w:tab w:val="left" w:pos="1134"/>
          <w:tab w:val="left" w:pos="1985"/>
        </w:tabs>
        <w:rPr>
          <w:rFonts w:ascii="Trebuchet MS" w:hAnsi="Trebuchet MS" w:cs="Arial"/>
          <w:sz w:val="22"/>
          <w:szCs w:val="22"/>
        </w:rPr>
      </w:pPr>
      <w:r w:rsidRPr="006548CA">
        <w:rPr>
          <w:rFonts w:ascii="Trebuchet MS" w:hAnsi="Trebuchet MS" w:cs="Arial"/>
          <w:sz w:val="22"/>
          <w:szCs w:val="22"/>
        </w:rPr>
        <w:t xml:space="preserve">If the disclosure/concern involves a member of </w:t>
      </w:r>
      <w:r w:rsidR="00B80862">
        <w:rPr>
          <w:rFonts w:ascii="Trebuchet MS" w:hAnsi="Trebuchet MS" w:cs="Arial"/>
          <w:sz w:val="22"/>
          <w:szCs w:val="22"/>
        </w:rPr>
        <w:t>University</w:t>
      </w:r>
      <w:r w:rsidRPr="006548CA">
        <w:rPr>
          <w:rFonts w:ascii="Trebuchet MS" w:hAnsi="Trebuchet MS" w:cs="Arial"/>
          <w:sz w:val="22"/>
          <w:szCs w:val="22"/>
        </w:rPr>
        <w:t xml:space="preserve"> staff, contact the </w:t>
      </w:r>
      <w:r w:rsidR="00E32616">
        <w:rPr>
          <w:rFonts w:ascii="Trebuchet MS" w:hAnsi="Trebuchet MS" w:cs="Arial"/>
          <w:sz w:val="22"/>
          <w:szCs w:val="22"/>
        </w:rPr>
        <w:t>Vice-Chancellor</w:t>
      </w:r>
      <w:r w:rsidRPr="006548CA">
        <w:rPr>
          <w:rFonts w:ascii="Trebuchet MS" w:hAnsi="Trebuchet MS" w:cs="Arial"/>
          <w:sz w:val="22"/>
          <w:szCs w:val="22"/>
        </w:rPr>
        <w:t xml:space="preserve"> or </w:t>
      </w:r>
      <w:r w:rsidR="00E32616">
        <w:rPr>
          <w:rFonts w:ascii="Trebuchet MS" w:hAnsi="Trebuchet MS" w:cs="Arial"/>
          <w:sz w:val="22"/>
          <w:szCs w:val="22"/>
        </w:rPr>
        <w:t>Pro-Vice-Chancellor Student Experience &amp; Resources</w:t>
      </w:r>
      <w:r w:rsidR="00F901E7" w:rsidRPr="006548CA">
        <w:rPr>
          <w:rFonts w:ascii="Trebuchet MS" w:hAnsi="Trebuchet MS" w:cs="Arial"/>
          <w:sz w:val="22"/>
          <w:szCs w:val="22"/>
        </w:rPr>
        <w:t xml:space="preserve"> and Student Support </w:t>
      </w:r>
      <w:r w:rsidRPr="006548CA">
        <w:rPr>
          <w:rFonts w:ascii="Trebuchet MS" w:hAnsi="Trebuchet MS" w:cs="Arial"/>
          <w:sz w:val="22"/>
          <w:szCs w:val="22"/>
        </w:rPr>
        <w:t>in which case the procedures detailed in appendix 2 will be followed.</w:t>
      </w:r>
    </w:p>
    <w:p w:rsidR="003743E8" w:rsidRPr="006548CA" w:rsidRDefault="003743E8" w:rsidP="003743E8">
      <w:pPr>
        <w:tabs>
          <w:tab w:val="left" w:pos="567"/>
          <w:tab w:val="left" w:pos="1134"/>
          <w:tab w:val="left" w:pos="1985"/>
        </w:tabs>
        <w:rPr>
          <w:rFonts w:ascii="Trebuchet MS" w:hAnsi="Trebuchet MS" w:cs="Arial"/>
        </w:rPr>
      </w:pPr>
    </w:p>
    <w:p w:rsidR="003743E8" w:rsidRPr="006548CA" w:rsidRDefault="003743E8" w:rsidP="00983223">
      <w:pPr>
        <w:pStyle w:val="ListParagraph"/>
        <w:numPr>
          <w:ilvl w:val="0"/>
          <w:numId w:val="10"/>
        </w:numPr>
        <w:tabs>
          <w:tab w:val="left" w:pos="567"/>
          <w:tab w:val="left" w:pos="1134"/>
          <w:tab w:val="left" w:pos="1985"/>
        </w:tabs>
        <w:rPr>
          <w:rFonts w:ascii="Trebuchet MS" w:hAnsi="Trebuchet MS" w:cs="Arial"/>
          <w:sz w:val="22"/>
          <w:szCs w:val="22"/>
        </w:rPr>
      </w:pPr>
      <w:r w:rsidRPr="006548CA">
        <w:rPr>
          <w:rFonts w:ascii="Trebuchet MS" w:hAnsi="Trebuchet MS" w:cs="Arial"/>
          <w:sz w:val="22"/>
          <w:szCs w:val="22"/>
        </w:rPr>
        <w:t xml:space="preserve">If, for any reason, you are unable to contact a </w:t>
      </w:r>
      <w:r w:rsidR="00F901E7" w:rsidRPr="006548CA">
        <w:rPr>
          <w:rFonts w:ascii="Trebuchet MS" w:hAnsi="Trebuchet MS" w:cs="Arial"/>
          <w:sz w:val="22"/>
          <w:szCs w:val="22"/>
        </w:rPr>
        <w:t>Safeguarding Lead</w:t>
      </w:r>
      <w:r w:rsidRPr="006548CA">
        <w:rPr>
          <w:rFonts w:ascii="Trebuchet MS" w:hAnsi="Trebuchet MS" w:cs="Arial"/>
          <w:sz w:val="22"/>
          <w:szCs w:val="22"/>
        </w:rPr>
        <w:t xml:space="preserve"> (for example in the evening or on a residential trip) and the matter is urgent, then contact the Local Authority or the police directly and report the matter to the Head of Student Services at </w:t>
      </w:r>
      <w:r w:rsidR="00F901E7" w:rsidRPr="006548CA">
        <w:rPr>
          <w:rFonts w:ascii="Trebuchet MS" w:hAnsi="Trebuchet MS" w:cs="Arial"/>
          <w:sz w:val="22"/>
          <w:szCs w:val="22"/>
        </w:rPr>
        <w:t xml:space="preserve">the </w:t>
      </w:r>
      <w:r w:rsidRPr="006548CA">
        <w:rPr>
          <w:rFonts w:ascii="Trebuchet MS" w:hAnsi="Trebuchet MS" w:cs="Arial"/>
          <w:sz w:val="22"/>
          <w:szCs w:val="22"/>
        </w:rPr>
        <w:t>next available opportunity.</w:t>
      </w:r>
    </w:p>
    <w:p w:rsidR="003743E8" w:rsidRPr="006548CA" w:rsidRDefault="003743E8" w:rsidP="003743E8">
      <w:pPr>
        <w:pStyle w:val="ListParagraph"/>
        <w:rPr>
          <w:rFonts w:ascii="Trebuchet MS" w:hAnsi="Trebuchet MS" w:cs="Arial"/>
          <w:sz w:val="22"/>
          <w:szCs w:val="22"/>
        </w:rPr>
      </w:pPr>
    </w:p>
    <w:tbl>
      <w:tblPr>
        <w:tblW w:w="7317" w:type="dxa"/>
        <w:jc w:val="center"/>
        <w:tblBorders>
          <w:top w:val="single" w:sz="4" w:space="0" w:color="C0C0C0"/>
          <w:left w:val="single" w:sz="4" w:space="0" w:color="C0C0C0"/>
          <w:bottom w:val="single" w:sz="4" w:space="0" w:color="C0C0C0"/>
          <w:right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317"/>
      </w:tblGrid>
      <w:tr w:rsidR="00394607" w:rsidRPr="006548CA" w:rsidTr="006548CA">
        <w:trPr>
          <w:trHeight w:val="288"/>
          <w:jc w:val="center"/>
        </w:trPr>
        <w:tc>
          <w:tcPr>
            <w:tcW w:w="7317" w:type="dxa"/>
            <w:shd w:val="clear" w:color="auto" w:fill="auto"/>
            <w:vAlign w:val="center"/>
          </w:tcPr>
          <w:p w:rsidR="00394607" w:rsidRPr="006548CA" w:rsidRDefault="00394607" w:rsidP="009865E1">
            <w:pPr>
              <w:rPr>
                <w:rFonts w:ascii="Trebuchet MS" w:hAnsi="Trebuchet MS" w:cstheme="minorHAnsi"/>
                <w:b/>
                <w:color w:val="333333"/>
                <w:lang w:val="en-US"/>
              </w:rPr>
            </w:pPr>
            <w:r w:rsidRPr="006548CA">
              <w:rPr>
                <w:rFonts w:ascii="Trebuchet MS" w:hAnsi="Trebuchet MS" w:cstheme="minorHAnsi"/>
                <w:b/>
                <w:color w:val="333333"/>
                <w:lang w:val="en-US"/>
              </w:rPr>
              <w:t>Practitioners involved with a child or family can phone the Duty and Advice Team on:</w:t>
            </w:r>
            <w:r w:rsidR="00B30A25" w:rsidRPr="006548CA">
              <w:rPr>
                <w:rFonts w:ascii="Trebuchet MS" w:hAnsi="Trebuchet MS" w:cstheme="minorHAnsi"/>
                <w:b/>
                <w:color w:val="333333"/>
                <w:lang w:val="en-US"/>
              </w:rPr>
              <w:t xml:space="preserve">  </w:t>
            </w:r>
          </w:p>
          <w:p w:rsidR="00394607" w:rsidRPr="006548CA" w:rsidRDefault="00394607" w:rsidP="009865E1">
            <w:pPr>
              <w:rPr>
                <w:rFonts w:ascii="Trebuchet MS" w:hAnsi="Trebuchet MS" w:cstheme="minorHAnsi"/>
                <w:b/>
              </w:rPr>
            </w:pPr>
            <w:r w:rsidRPr="006548CA">
              <w:rPr>
                <w:rFonts w:ascii="Trebuchet MS" w:hAnsi="Trebuchet MS" w:cstheme="minorHAnsi"/>
                <w:b/>
                <w:color w:val="333333"/>
                <w:lang w:val="en-US"/>
              </w:rPr>
              <w:t xml:space="preserve">0113 376 0336 between 8.00am to 6.00pm. </w:t>
            </w:r>
            <w:r w:rsidRPr="006548CA">
              <w:rPr>
                <w:rFonts w:ascii="Trebuchet MS" w:hAnsi="Trebuchet MS" w:cstheme="minorHAnsi"/>
                <w:b/>
                <w:color w:val="333333"/>
                <w:lang w:val="en-US"/>
              </w:rPr>
              <w:br/>
            </w:r>
            <w:r w:rsidRPr="006548CA">
              <w:rPr>
                <w:rFonts w:ascii="Trebuchet MS" w:hAnsi="Trebuchet MS" w:cstheme="minorHAnsi"/>
                <w:b/>
                <w:color w:val="333333"/>
                <w:lang w:val="en-US"/>
              </w:rPr>
              <w:br/>
              <w:t>If your enquiry needs a response from Children’s Social Work Service out</w:t>
            </w:r>
            <w:r w:rsidR="00F670E9" w:rsidRPr="006548CA">
              <w:rPr>
                <w:rFonts w:ascii="Trebuchet MS" w:hAnsi="Trebuchet MS" w:cstheme="minorHAnsi"/>
                <w:b/>
                <w:color w:val="333333"/>
                <w:lang w:val="en-US"/>
              </w:rPr>
              <w:t xml:space="preserve">side normal office hours, </w:t>
            </w:r>
            <w:r w:rsidRPr="006548CA">
              <w:rPr>
                <w:rFonts w:ascii="Trebuchet MS" w:hAnsi="Trebuchet MS" w:cstheme="minorHAnsi"/>
                <w:b/>
                <w:color w:val="333333"/>
                <w:lang w:val="en-US"/>
              </w:rPr>
              <w:t xml:space="preserve"> phone the out of hours  Emergency Duty team on 0113 240 9536.  </w:t>
            </w:r>
            <w:r w:rsidRPr="006548CA">
              <w:rPr>
                <w:rFonts w:ascii="Trebuchet MS" w:hAnsi="Trebuchet MS" w:cstheme="minorHAnsi"/>
                <w:b/>
                <w:color w:val="333333"/>
                <w:lang w:val="en-US"/>
              </w:rPr>
              <w:br/>
            </w:r>
            <w:r w:rsidRPr="006548CA">
              <w:rPr>
                <w:rFonts w:ascii="Trebuchet MS" w:hAnsi="Trebuchet MS" w:cstheme="minorHAnsi"/>
                <w:b/>
                <w:color w:val="333333"/>
                <w:lang w:val="en-US"/>
              </w:rPr>
              <w:br/>
              <w:t>If you feel that a child is immediately at risk please contact the emergency services on 999.</w:t>
            </w:r>
          </w:p>
        </w:tc>
      </w:tr>
    </w:tbl>
    <w:p w:rsidR="00394607" w:rsidRPr="006548CA" w:rsidRDefault="00394607" w:rsidP="003743E8">
      <w:pPr>
        <w:tabs>
          <w:tab w:val="left" w:pos="567"/>
          <w:tab w:val="left" w:pos="1134"/>
          <w:tab w:val="left" w:pos="1418"/>
          <w:tab w:val="left" w:pos="1985"/>
        </w:tabs>
        <w:rPr>
          <w:rFonts w:ascii="Trebuchet MS" w:hAnsi="Trebuchet MS" w:cs="Arial"/>
        </w:rPr>
      </w:pPr>
    </w:p>
    <w:p w:rsidR="00B30A25" w:rsidRPr="006548CA" w:rsidRDefault="003743E8" w:rsidP="00B30A25">
      <w:pPr>
        <w:tabs>
          <w:tab w:val="left" w:pos="567"/>
          <w:tab w:val="left" w:pos="1134"/>
          <w:tab w:val="left" w:pos="1701"/>
        </w:tabs>
        <w:ind w:left="1701" w:hanging="1701"/>
        <w:rPr>
          <w:rFonts w:ascii="Trebuchet MS" w:hAnsi="Trebuchet MS" w:cs="Arial"/>
        </w:rPr>
      </w:pPr>
      <w:r w:rsidRPr="006548CA">
        <w:rPr>
          <w:rFonts w:ascii="Trebuchet MS" w:hAnsi="Trebuchet MS" w:cs="Arial"/>
        </w:rPr>
        <w:tab/>
      </w:r>
      <w:r w:rsidRPr="006548CA">
        <w:rPr>
          <w:rFonts w:ascii="Trebuchet MS" w:hAnsi="Trebuchet MS" w:cs="Arial"/>
        </w:rPr>
        <w:tab/>
      </w:r>
      <w:r w:rsidR="00B30A25" w:rsidRPr="006548CA">
        <w:rPr>
          <w:rFonts w:ascii="Trebuchet MS" w:hAnsi="Trebuchet MS" w:cs="Arial"/>
        </w:rPr>
        <w:tab/>
      </w:r>
      <w:r w:rsidRPr="006548CA">
        <w:rPr>
          <w:rFonts w:ascii="Trebuchet MS" w:hAnsi="Trebuchet MS" w:cs="Arial"/>
          <w:b/>
        </w:rPr>
        <w:t xml:space="preserve">In all cases, if </w:t>
      </w:r>
      <w:r w:rsidRPr="006548CA">
        <w:rPr>
          <w:rFonts w:ascii="Trebuchet MS" w:hAnsi="Trebuchet MS" w:cs="Arial"/>
          <w:b/>
          <w:u w:val="single"/>
        </w:rPr>
        <w:t>you</w:t>
      </w:r>
      <w:r w:rsidRPr="006548CA">
        <w:rPr>
          <w:rFonts w:ascii="Trebuchet MS" w:hAnsi="Trebuchet MS" w:cs="Arial"/>
          <w:b/>
        </w:rPr>
        <w:t xml:space="preserve"> are concerned, the role is to pass this on quickly</w:t>
      </w:r>
      <w:r w:rsidRPr="006548CA">
        <w:rPr>
          <w:rFonts w:ascii="Trebuchet MS" w:hAnsi="Trebuchet MS" w:cs="Arial"/>
        </w:rPr>
        <w:t xml:space="preserve"> and to seek help and </w:t>
      </w:r>
      <w:r w:rsidRPr="006548CA">
        <w:rPr>
          <w:rFonts w:ascii="Trebuchet MS" w:hAnsi="Trebuchet MS" w:cs="Arial"/>
        </w:rPr>
        <w:tab/>
        <w:t>further support, rather than to worry alone or do nothing.</w:t>
      </w:r>
    </w:p>
    <w:p w:rsidR="00B30A25" w:rsidRPr="006548CA" w:rsidRDefault="00B30A25">
      <w:pPr>
        <w:rPr>
          <w:rFonts w:ascii="Trebuchet MS" w:hAnsi="Trebuchet MS" w:cs="Arial"/>
        </w:rPr>
      </w:pPr>
      <w:r w:rsidRPr="006548CA">
        <w:rPr>
          <w:rFonts w:ascii="Trebuchet MS" w:hAnsi="Trebuchet MS" w:cs="Arial"/>
        </w:rPr>
        <w:br w:type="page"/>
      </w:r>
    </w:p>
    <w:p w:rsidR="003743E8" w:rsidRPr="006548CA" w:rsidRDefault="003743E8" w:rsidP="003743E8">
      <w:pPr>
        <w:tabs>
          <w:tab w:val="left" w:pos="567"/>
          <w:tab w:val="left" w:pos="1134"/>
          <w:tab w:val="left" w:pos="1418"/>
          <w:tab w:val="left" w:pos="1985"/>
        </w:tabs>
        <w:rPr>
          <w:rFonts w:ascii="Trebuchet MS" w:hAnsi="Trebuchet MS" w:cs="Arial"/>
        </w:rPr>
      </w:pPr>
    </w:p>
    <w:p w:rsidR="003743E8" w:rsidRPr="006548CA" w:rsidRDefault="00B30A25" w:rsidP="00B30A25">
      <w:pPr>
        <w:tabs>
          <w:tab w:val="left" w:pos="567"/>
          <w:tab w:val="left" w:pos="1418"/>
          <w:tab w:val="left" w:pos="1985"/>
        </w:tabs>
        <w:rPr>
          <w:rFonts w:ascii="Trebuchet MS" w:hAnsi="Trebuchet MS" w:cs="Arial"/>
          <w:b/>
        </w:rPr>
      </w:pPr>
      <w:r w:rsidRPr="006548CA">
        <w:rPr>
          <w:rFonts w:ascii="Trebuchet MS" w:hAnsi="Trebuchet MS" w:cs="Arial"/>
          <w:b/>
        </w:rPr>
        <w:t>4.</w:t>
      </w:r>
      <w:r w:rsidRPr="006548CA">
        <w:rPr>
          <w:rFonts w:ascii="Trebuchet MS" w:hAnsi="Trebuchet MS" w:cs="Arial"/>
          <w:b/>
        </w:rPr>
        <w:tab/>
      </w:r>
      <w:r w:rsidR="00B644E3" w:rsidRPr="006548CA">
        <w:rPr>
          <w:rFonts w:ascii="Trebuchet MS" w:hAnsi="Trebuchet MS" w:cs="Arial"/>
          <w:b/>
        </w:rPr>
        <w:t xml:space="preserve">The Operation of </w:t>
      </w:r>
      <w:r w:rsidR="00674C48" w:rsidRPr="006548CA">
        <w:rPr>
          <w:rFonts w:ascii="Trebuchet MS" w:hAnsi="Trebuchet MS" w:cs="Arial"/>
          <w:b/>
        </w:rPr>
        <w:t>Safeguarding Leads</w:t>
      </w:r>
    </w:p>
    <w:p w:rsidR="00B644E3" w:rsidRPr="006548CA" w:rsidRDefault="00B644E3" w:rsidP="00B644E3">
      <w:pPr>
        <w:tabs>
          <w:tab w:val="left" w:pos="567"/>
          <w:tab w:val="left" w:pos="1134"/>
          <w:tab w:val="left" w:pos="1418"/>
          <w:tab w:val="left" w:pos="1985"/>
        </w:tabs>
        <w:ind w:left="851"/>
        <w:rPr>
          <w:rFonts w:ascii="Trebuchet MS" w:hAnsi="Trebuchet MS" w:cs="Arial"/>
          <w:b/>
        </w:rPr>
      </w:pPr>
    </w:p>
    <w:p w:rsidR="00B644E3" w:rsidRPr="006548CA" w:rsidRDefault="00B30A25" w:rsidP="00B30A25">
      <w:pPr>
        <w:tabs>
          <w:tab w:val="left" w:pos="567"/>
          <w:tab w:val="left" w:pos="1134"/>
        </w:tabs>
        <w:ind w:left="1137" w:hanging="1137"/>
        <w:rPr>
          <w:rFonts w:ascii="Trebuchet MS" w:hAnsi="Trebuchet MS" w:cs="Arial"/>
        </w:rPr>
      </w:pPr>
      <w:r w:rsidRPr="006548CA">
        <w:rPr>
          <w:rFonts w:ascii="Trebuchet MS" w:hAnsi="Trebuchet MS" w:cs="Arial"/>
        </w:rPr>
        <w:tab/>
        <w:t>4.1</w:t>
      </w:r>
      <w:r w:rsidRPr="006548CA">
        <w:rPr>
          <w:rFonts w:ascii="Trebuchet MS" w:hAnsi="Trebuchet MS" w:cs="Arial"/>
        </w:rPr>
        <w:tab/>
      </w:r>
      <w:r w:rsidR="002B0FBA" w:rsidRPr="006548CA">
        <w:rPr>
          <w:rFonts w:ascii="Trebuchet MS" w:hAnsi="Trebuchet MS" w:cs="Arial"/>
        </w:rPr>
        <w:t>When a member of staff refers a case of suspected abu</w:t>
      </w:r>
      <w:r w:rsidR="00394607" w:rsidRPr="006548CA">
        <w:rPr>
          <w:rFonts w:ascii="Trebuchet MS" w:hAnsi="Trebuchet MS" w:cs="Arial"/>
        </w:rPr>
        <w:t xml:space="preserve">se to a </w:t>
      </w:r>
      <w:r w:rsidR="00F901E7" w:rsidRPr="006548CA">
        <w:rPr>
          <w:rFonts w:ascii="Trebuchet MS" w:hAnsi="Trebuchet MS" w:cs="Arial"/>
        </w:rPr>
        <w:t>Safeguarding Lead</w:t>
      </w:r>
      <w:r w:rsidR="002B0FBA" w:rsidRPr="006548CA">
        <w:rPr>
          <w:rFonts w:ascii="Trebuchet MS" w:hAnsi="Trebuchet MS" w:cs="Arial"/>
        </w:rPr>
        <w:t xml:space="preserve">, </w:t>
      </w:r>
      <w:r w:rsidR="00F901E7" w:rsidRPr="006548CA">
        <w:rPr>
          <w:rFonts w:ascii="Trebuchet MS" w:hAnsi="Trebuchet MS" w:cs="Arial"/>
        </w:rPr>
        <w:t>they</w:t>
      </w:r>
      <w:r w:rsidR="002B0FBA" w:rsidRPr="006548CA">
        <w:rPr>
          <w:rFonts w:ascii="Trebuchet MS" w:hAnsi="Trebuchet MS" w:cs="Arial"/>
        </w:rPr>
        <w:t xml:space="preserve"> decide whether or not the situation should be referred to the Local Authority or the police, or whether some other course of action is more appropriate (see flow chart).  In coming to a decision about what action to </w:t>
      </w:r>
      <w:r w:rsidR="00394607" w:rsidRPr="006548CA">
        <w:rPr>
          <w:rFonts w:ascii="Trebuchet MS" w:hAnsi="Trebuchet MS" w:cs="Arial"/>
        </w:rPr>
        <w:t xml:space="preserve">take the member of the </w:t>
      </w:r>
      <w:r w:rsidR="00F901E7" w:rsidRPr="006548CA">
        <w:rPr>
          <w:rFonts w:ascii="Trebuchet MS" w:hAnsi="Trebuchet MS" w:cs="Arial"/>
        </w:rPr>
        <w:t>Safeguarding Lead</w:t>
      </w:r>
      <w:r w:rsidR="002B0FBA" w:rsidRPr="006548CA">
        <w:rPr>
          <w:rFonts w:ascii="Trebuchet MS" w:hAnsi="Trebuchet MS" w:cs="Arial"/>
        </w:rPr>
        <w:t xml:space="preserve"> may confer </w:t>
      </w:r>
      <w:r w:rsidR="00D9480F" w:rsidRPr="006548CA">
        <w:rPr>
          <w:rFonts w:ascii="Trebuchet MS" w:hAnsi="Trebuchet MS" w:cs="Arial"/>
        </w:rPr>
        <w:t>with other members of the team.</w:t>
      </w:r>
      <w:r w:rsidR="002B0FBA" w:rsidRPr="006548CA">
        <w:rPr>
          <w:rFonts w:ascii="Trebuchet MS" w:hAnsi="Trebuchet MS" w:cs="Arial"/>
        </w:rPr>
        <w:t xml:space="preserve"> </w:t>
      </w:r>
      <w:r w:rsidR="00674C48" w:rsidRPr="006548CA">
        <w:rPr>
          <w:rFonts w:ascii="Trebuchet MS" w:hAnsi="Trebuchet MS" w:cs="Arial"/>
        </w:rPr>
        <w:t>They</w:t>
      </w:r>
      <w:r w:rsidR="002B0FBA" w:rsidRPr="006548CA">
        <w:rPr>
          <w:rFonts w:ascii="Trebuchet MS" w:hAnsi="Trebuchet MS" w:cs="Arial"/>
        </w:rPr>
        <w:t xml:space="preserve"> may also take advice from the </w:t>
      </w:r>
      <w:r w:rsidR="00E32616">
        <w:rPr>
          <w:rFonts w:ascii="Trebuchet MS" w:hAnsi="Trebuchet MS" w:cs="Arial"/>
        </w:rPr>
        <w:t>University’s</w:t>
      </w:r>
      <w:r w:rsidR="002B0FBA" w:rsidRPr="006548CA">
        <w:rPr>
          <w:rFonts w:ascii="Trebuchet MS" w:hAnsi="Trebuchet MS" w:cs="Arial"/>
        </w:rPr>
        <w:t xml:space="preserve"> contacts in the Local Authority.  If they consider that abuse may have taken place, or that a child/young person or vulnerable adult is at risk of abuse, they will formally notify the Local Authority or police about this.</w:t>
      </w:r>
    </w:p>
    <w:p w:rsidR="002B0FBA" w:rsidRPr="006548CA" w:rsidRDefault="002B0FBA" w:rsidP="00B30A25">
      <w:pPr>
        <w:tabs>
          <w:tab w:val="left" w:pos="567"/>
          <w:tab w:val="left" w:pos="709"/>
          <w:tab w:val="left" w:pos="1134"/>
        </w:tabs>
        <w:ind w:hanging="1137"/>
        <w:rPr>
          <w:rFonts w:ascii="Trebuchet MS" w:hAnsi="Trebuchet MS" w:cs="Arial"/>
        </w:rPr>
      </w:pPr>
    </w:p>
    <w:p w:rsidR="002B0FBA" w:rsidRPr="006548CA" w:rsidRDefault="00B30A25" w:rsidP="00B30A25">
      <w:pPr>
        <w:tabs>
          <w:tab w:val="left" w:pos="426"/>
          <w:tab w:val="left" w:pos="1134"/>
        </w:tabs>
        <w:ind w:left="1137" w:hanging="1137"/>
        <w:rPr>
          <w:rFonts w:ascii="Trebuchet MS" w:hAnsi="Trebuchet MS" w:cs="Arial"/>
        </w:rPr>
      </w:pPr>
      <w:r w:rsidRPr="006548CA">
        <w:rPr>
          <w:rFonts w:ascii="Trebuchet MS" w:hAnsi="Trebuchet MS" w:cs="Arial"/>
        </w:rPr>
        <w:tab/>
        <w:t>4.2</w:t>
      </w:r>
      <w:r w:rsidRPr="006548CA">
        <w:rPr>
          <w:rFonts w:ascii="Trebuchet MS" w:hAnsi="Trebuchet MS" w:cs="Arial"/>
        </w:rPr>
        <w:tab/>
      </w:r>
      <w:r w:rsidR="002B0FBA" w:rsidRPr="006548CA">
        <w:rPr>
          <w:rFonts w:ascii="Trebuchet MS" w:hAnsi="Trebuchet MS" w:cs="Arial"/>
        </w:rPr>
        <w:t>At this point the Local Authority take over responsibility for the issue.  If they decide that there are serious concerns, they will initiate a formal assessment and, where circumstances warrant it, involve the police.</w:t>
      </w:r>
    </w:p>
    <w:p w:rsidR="002B0FBA" w:rsidRPr="006548CA" w:rsidRDefault="002B0FBA" w:rsidP="00B30A25">
      <w:pPr>
        <w:pStyle w:val="ListParagraph"/>
        <w:ind w:hanging="1137"/>
        <w:rPr>
          <w:rFonts w:ascii="Trebuchet MS" w:hAnsi="Trebuchet MS" w:cs="Arial"/>
          <w:sz w:val="22"/>
          <w:szCs w:val="22"/>
        </w:rPr>
      </w:pPr>
    </w:p>
    <w:p w:rsidR="002B0FBA" w:rsidRPr="006548CA" w:rsidRDefault="00B30A25" w:rsidP="00B30A25">
      <w:pPr>
        <w:pStyle w:val="ListParagraph"/>
        <w:tabs>
          <w:tab w:val="left" w:pos="426"/>
          <w:tab w:val="left" w:pos="1134"/>
        </w:tabs>
        <w:ind w:left="1134" w:hanging="1137"/>
        <w:rPr>
          <w:rFonts w:ascii="Trebuchet MS" w:hAnsi="Trebuchet MS" w:cs="Arial"/>
          <w:sz w:val="22"/>
          <w:szCs w:val="22"/>
        </w:rPr>
      </w:pPr>
      <w:r w:rsidRPr="006548CA">
        <w:rPr>
          <w:rFonts w:ascii="Trebuchet MS" w:hAnsi="Trebuchet MS" w:cs="Arial"/>
          <w:sz w:val="22"/>
          <w:szCs w:val="22"/>
        </w:rPr>
        <w:tab/>
        <w:t>4.3</w:t>
      </w:r>
      <w:r w:rsidRPr="006548CA">
        <w:rPr>
          <w:rFonts w:ascii="Trebuchet MS" w:hAnsi="Trebuchet MS" w:cs="Arial"/>
          <w:sz w:val="22"/>
          <w:szCs w:val="22"/>
        </w:rPr>
        <w:tab/>
      </w:r>
      <w:r w:rsidR="002B0FBA" w:rsidRPr="006548CA">
        <w:rPr>
          <w:rFonts w:ascii="Trebuchet MS" w:hAnsi="Trebuchet MS" w:cs="Arial"/>
          <w:sz w:val="22"/>
          <w:szCs w:val="22"/>
        </w:rPr>
        <w:t xml:space="preserve">Involvement in cases of suspected abuse can be personally disturbing and distressing.  Although the individuals involved in taking the disclosure may feel a need to talk about it with someone – a colleague, a friend, a partner – they should avoid this in order to respect the confidentiality of the student concerned.  The </w:t>
      </w:r>
      <w:r w:rsidR="00E32616">
        <w:rPr>
          <w:rFonts w:ascii="Trebuchet MS" w:hAnsi="Trebuchet MS" w:cs="Arial"/>
          <w:sz w:val="22"/>
          <w:szCs w:val="22"/>
        </w:rPr>
        <w:t>University’s</w:t>
      </w:r>
      <w:r w:rsidR="002B0FBA" w:rsidRPr="006548CA">
        <w:rPr>
          <w:rFonts w:ascii="Trebuchet MS" w:hAnsi="Trebuchet MS" w:cs="Arial"/>
          <w:sz w:val="22"/>
          <w:szCs w:val="22"/>
        </w:rPr>
        <w:t xml:space="preserve"> </w:t>
      </w:r>
      <w:r w:rsidR="00394607" w:rsidRPr="006548CA">
        <w:rPr>
          <w:rFonts w:ascii="Trebuchet MS" w:hAnsi="Trebuchet MS" w:cs="Arial"/>
          <w:sz w:val="22"/>
          <w:szCs w:val="22"/>
        </w:rPr>
        <w:t xml:space="preserve">OPTIMA </w:t>
      </w:r>
      <w:r w:rsidR="002B0FBA" w:rsidRPr="006548CA">
        <w:rPr>
          <w:rFonts w:ascii="Trebuchet MS" w:hAnsi="Trebuchet MS" w:cs="Arial"/>
          <w:sz w:val="22"/>
          <w:szCs w:val="22"/>
        </w:rPr>
        <w:t>staff assistance programme can offer support and advice.</w:t>
      </w:r>
    </w:p>
    <w:p w:rsidR="00BE7C72" w:rsidRPr="006548CA" w:rsidRDefault="00BE7C72" w:rsidP="00B30A25">
      <w:pPr>
        <w:pStyle w:val="ListParagraph"/>
        <w:ind w:hanging="1137"/>
        <w:rPr>
          <w:rFonts w:ascii="Trebuchet MS" w:hAnsi="Trebuchet MS" w:cs="Arial"/>
          <w:sz w:val="22"/>
          <w:szCs w:val="22"/>
        </w:rPr>
      </w:pPr>
    </w:p>
    <w:p w:rsidR="00BE7C72" w:rsidRPr="006548CA" w:rsidRDefault="00B30A25" w:rsidP="00B30A25">
      <w:pPr>
        <w:tabs>
          <w:tab w:val="left" w:pos="567"/>
          <w:tab w:val="left" w:pos="1134"/>
        </w:tabs>
        <w:ind w:left="1134" w:hanging="1134"/>
        <w:rPr>
          <w:rFonts w:ascii="Trebuchet MS" w:hAnsi="Trebuchet MS" w:cs="Arial"/>
        </w:rPr>
      </w:pPr>
      <w:r w:rsidRPr="006548CA">
        <w:rPr>
          <w:rFonts w:ascii="Trebuchet MS" w:hAnsi="Trebuchet MS" w:cs="Arial"/>
        </w:rPr>
        <w:tab/>
        <w:t>4.4</w:t>
      </w:r>
      <w:r w:rsidRPr="006548CA">
        <w:rPr>
          <w:rFonts w:ascii="Trebuchet MS" w:hAnsi="Trebuchet MS" w:cs="Arial"/>
        </w:rPr>
        <w:tab/>
      </w:r>
      <w:r w:rsidR="008C3BB4" w:rsidRPr="006548CA">
        <w:rPr>
          <w:rFonts w:ascii="Trebuchet MS" w:hAnsi="Trebuchet MS" w:cs="Arial"/>
        </w:rPr>
        <w:t xml:space="preserve">Disclosure of, or being the subject of abuse is obviously a very difficult and distressing time for the student, who needs to be offered continuing support in the </w:t>
      </w:r>
      <w:r w:rsidR="00E32616">
        <w:rPr>
          <w:rFonts w:ascii="Trebuchet MS" w:hAnsi="Trebuchet MS" w:cs="Arial"/>
        </w:rPr>
        <w:t>University</w:t>
      </w:r>
      <w:r w:rsidR="008C3BB4" w:rsidRPr="006548CA">
        <w:rPr>
          <w:rFonts w:ascii="Trebuchet MS" w:hAnsi="Trebuchet MS" w:cs="Arial"/>
        </w:rPr>
        <w:t xml:space="preserve">.  They should be made aware of the support available to them (the </w:t>
      </w:r>
      <w:r w:rsidR="00E32616">
        <w:rPr>
          <w:rFonts w:ascii="Trebuchet MS" w:hAnsi="Trebuchet MS" w:cs="Arial"/>
        </w:rPr>
        <w:t>University</w:t>
      </w:r>
      <w:r w:rsidR="008C3BB4" w:rsidRPr="006548CA">
        <w:rPr>
          <w:rFonts w:ascii="Trebuchet MS" w:hAnsi="Trebuchet MS" w:cs="Arial"/>
        </w:rPr>
        <w:t xml:space="preserve"> counselling service for example) and helped to initiate contact with this support if so desired.</w:t>
      </w:r>
    </w:p>
    <w:p w:rsidR="008C3BB4" w:rsidRPr="006548CA" w:rsidRDefault="008C3BB4" w:rsidP="00B30A25">
      <w:pPr>
        <w:pStyle w:val="ListParagraph"/>
        <w:tabs>
          <w:tab w:val="left" w:pos="567"/>
        </w:tabs>
        <w:ind w:left="1134" w:hanging="1134"/>
        <w:rPr>
          <w:rFonts w:ascii="Trebuchet MS" w:hAnsi="Trebuchet MS" w:cs="Arial"/>
          <w:sz w:val="22"/>
          <w:szCs w:val="22"/>
        </w:rPr>
      </w:pPr>
    </w:p>
    <w:p w:rsidR="008C3BB4" w:rsidRPr="006548CA" w:rsidRDefault="00B30A25" w:rsidP="00B30A25">
      <w:pPr>
        <w:tabs>
          <w:tab w:val="left" w:pos="567"/>
          <w:tab w:val="left" w:pos="1134"/>
        </w:tabs>
        <w:ind w:left="1134" w:hanging="1134"/>
        <w:rPr>
          <w:rFonts w:ascii="Trebuchet MS" w:hAnsi="Trebuchet MS" w:cs="Arial"/>
        </w:rPr>
      </w:pPr>
      <w:r w:rsidRPr="006548CA">
        <w:rPr>
          <w:rFonts w:ascii="Trebuchet MS" w:hAnsi="Trebuchet MS" w:cs="Arial"/>
        </w:rPr>
        <w:tab/>
        <w:t>4.5</w:t>
      </w:r>
      <w:r w:rsidRPr="006548CA">
        <w:rPr>
          <w:rFonts w:ascii="Trebuchet MS" w:hAnsi="Trebuchet MS" w:cs="Arial"/>
        </w:rPr>
        <w:tab/>
      </w:r>
      <w:r w:rsidR="008C3BB4" w:rsidRPr="006548CA">
        <w:rPr>
          <w:rFonts w:ascii="Trebuchet MS" w:hAnsi="Trebuchet MS" w:cs="Arial"/>
        </w:rPr>
        <w:t xml:space="preserve">A confidential record will be kept of all cases referred to </w:t>
      </w:r>
      <w:r w:rsidR="00674C48" w:rsidRPr="006548CA">
        <w:rPr>
          <w:rFonts w:ascii="Trebuchet MS" w:hAnsi="Trebuchet MS" w:cs="Arial"/>
        </w:rPr>
        <w:t>Safeguarding Leads</w:t>
      </w:r>
      <w:r w:rsidR="008C3BB4" w:rsidRPr="006548CA">
        <w:rPr>
          <w:rFonts w:ascii="Trebuchet MS" w:hAnsi="Trebuchet MS" w:cs="Arial"/>
        </w:rPr>
        <w:t xml:space="preserve">, including details of cases referred to the Local Authority or the police.  </w:t>
      </w:r>
    </w:p>
    <w:p w:rsidR="00D9480F" w:rsidRPr="006548CA" w:rsidRDefault="00D9480F" w:rsidP="00B30A25">
      <w:pPr>
        <w:tabs>
          <w:tab w:val="left" w:pos="567"/>
          <w:tab w:val="left" w:pos="1134"/>
        </w:tabs>
        <w:ind w:left="1134" w:hanging="1134"/>
        <w:rPr>
          <w:rFonts w:ascii="Trebuchet MS" w:hAnsi="Trebuchet MS" w:cs="Arial"/>
        </w:rPr>
      </w:pPr>
    </w:p>
    <w:p w:rsidR="008C3BB4" w:rsidRPr="006548CA" w:rsidRDefault="00B30A25" w:rsidP="00B30A25">
      <w:pPr>
        <w:tabs>
          <w:tab w:val="left" w:pos="567"/>
          <w:tab w:val="left" w:pos="1134"/>
        </w:tabs>
        <w:ind w:left="1134" w:hanging="1134"/>
        <w:rPr>
          <w:rFonts w:ascii="Trebuchet MS" w:hAnsi="Trebuchet MS" w:cs="Arial"/>
        </w:rPr>
      </w:pPr>
      <w:r w:rsidRPr="006548CA">
        <w:rPr>
          <w:rFonts w:ascii="Trebuchet MS" w:hAnsi="Trebuchet MS" w:cs="Arial"/>
        </w:rPr>
        <w:tab/>
        <w:t>4.6</w:t>
      </w:r>
      <w:r w:rsidRPr="006548CA">
        <w:rPr>
          <w:rFonts w:ascii="Trebuchet MS" w:hAnsi="Trebuchet MS" w:cs="Arial"/>
        </w:rPr>
        <w:tab/>
      </w:r>
      <w:r w:rsidR="008C3BB4" w:rsidRPr="006548CA">
        <w:rPr>
          <w:rFonts w:ascii="Trebuchet MS" w:hAnsi="Trebuchet MS" w:cs="Arial"/>
        </w:rPr>
        <w:t>The Head of Stude</w:t>
      </w:r>
      <w:r w:rsidR="00394607" w:rsidRPr="006548CA">
        <w:rPr>
          <w:rFonts w:ascii="Trebuchet MS" w:hAnsi="Trebuchet MS" w:cs="Arial"/>
        </w:rPr>
        <w:t xml:space="preserve">nt Services and </w:t>
      </w:r>
      <w:r w:rsidR="00E32616">
        <w:rPr>
          <w:rFonts w:ascii="Trebuchet MS" w:hAnsi="Trebuchet MS" w:cs="Arial"/>
        </w:rPr>
        <w:t>Pro-Vice-Chancellor Student Experience &amp; Resources</w:t>
      </w:r>
      <w:r w:rsidR="008C3BB4" w:rsidRPr="006548CA">
        <w:rPr>
          <w:rFonts w:ascii="Trebuchet MS" w:hAnsi="Trebuchet MS" w:cs="Arial"/>
        </w:rPr>
        <w:t xml:space="preserve"> will be informed where a case has arisen which has been referred to the Local Authority or the police.</w:t>
      </w:r>
    </w:p>
    <w:p w:rsidR="00B644E3" w:rsidRPr="006548CA" w:rsidRDefault="00B644E3" w:rsidP="00B30A25">
      <w:pPr>
        <w:tabs>
          <w:tab w:val="left" w:pos="567"/>
          <w:tab w:val="left" w:pos="1134"/>
          <w:tab w:val="left" w:pos="1418"/>
          <w:tab w:val="left" w:pos="1985"/>
        </w:tabs>
        <w:ind w:left="1137" w:hanging="1137"/>
        <w:rPr>
          <w:rFonts w:ascii="Trebuchet MS" w:hAnsi="Trebuchet MS" w:cs="Arial"/>
          <w:b/>
        </w:rPr>
      </w:pPr>
    </w:p>
    <w:p w:rsidR="00B042C6" w:rsidRDefault="00B042C6" w:rsidP="00B30A25">
      <w:pPr>
        <w:ind w:hanging="1137"/>
        <w:rPr>
          <w:rFonts w:ascii="Trebuchet MS" w:hAnsi="Trebuchet MS" w:cs="Arial"/>
          <w:b/>
        </w:rPr>
      </w:pPr>
      <w:r>
        <w:rPr>
          <w:rFonts w:ascii="Trebuchet MS" w:hAnsi="Trebuchet MS" w:cs="Arial"/>
          <w:b/>
        </w:rPr>
        <w:br w:type="page"/>
      </w:r>
    </w:p>
    <w:p w:rsidR="00B042C6" w:rsidRDefault="00B042C6" w:rsidP="00B30A25">
      <w:pPr>
        <w:tabs>
          <w:tab w:val="left" w:pos="567"/>
          <w:tab w:val="left" w:pos="1134"/>
          <w:tab w:val="left" w:pos="1418"/>
          <w:tab w:val="left" w:pos="1985"/>
        </w:tabs>
        <w:ind w:left="1137" w:hanging="1137"/>
        <w:rPr>
          <w:rFonts w:ascii="Trebuchet MS" w:hAnsi="Trebuchet MS" w:cs="Arial"/>
          <w:b/>
        </w:rPr>
        <w:sectPr w:rsidR="00B042C6" w:rsidSect="00294A81">
          <w:headerReference w:type="default" r:id="rId13"/>
          <w:footerReference w:type="default" r:id="rId14"/>
          <w:footerReference w:type="first" r:id="rId15"/>
          <w:pgSz w:w="11906" w:h="16838"/>
          <w:pgMar w:top="851" w:right="851" w:bottom="993" w:left="709" w:header="709" w:footer="709" w:gutter="0"/>
          <w:cols w:space="708"/>
          <w:titlePg/>
          <w:docGrid w:linePitch="360"/>
        </w:sectPr>
      </w:pPr>
    </w:p>
    <w:p w:rsidR="008C3BB4" w:rsidRDefault="008C3BB4" w:rsidP="00B644E3">
      <w:pPr>
        <w:tabs>
          <w:tab w:val="left" w:pos="567"/>
          <w:tab w:val="left" w:pos="1134"/>
          <w:tab w:val="left" w:pos="1418"/>
          <w:tab w:val="left" w:pos="1985"/>
        </w:tabs>
        <w:ind w:left="1137"/>
        <w:rPr>
          <w:rFonts w:ascii="Trebuchet MS" w:hAnsi="Trebuchet MS" w:cs="Arial"/>
          <w:b/>
        </w:rPr>
      </w:pPr>
    </w:p>
    <w:p w:rsidR="00B042C6" w:rsidRDefault="00B042C6" w:rsidP="00D76E79">
      <w:pPr>
        <w:tabs>
          <w:tab w:val="left" w:pos="567"/>
          <w:tab w:val="left" w:pos="1134"/>
          <w:tab w:val="left" w:pos="1418"/>
          <w:tab w:val="left" w:pos="1985"/>
        </w:tabs>
        <w:rPr>
          <w:rFonts w:ascii="Trebuchet MS" w:hAnsi="Trebuchet MS" w:cs="Arial"/>
          <w:b/>
        </w:rPr>
      </w:pPr>
    </w:p>
    <w:p w:rsidR="00B042C6" w:rsidRPr="004B050D" w:rsidRDefault="004B050D" w:rsidP="006548CA">
      <w:pPr>
        <w:tabs>
          <w:tab w:val="left" w:pos="567"/>
          <w:tab w:val="left" w:pos="1134"/>
          <w:tab w:val="left" w:pos="1418"/>
          <w:tab w:val="left" w:pos="1985"/>
        </w:tabs>
        <w:ind w:left="1137" w:hanging="1137"/>
        <w:jc w:val="center"/>
        <w:rPr>
          <w:rFonts w:ascii="Trebuchet MS" w:hAnsi="Trebuchet MS" w:cs="Arial"/>
          <w:b/>
          <w:sz w:val="28"/>
          <w:szCs w:val="28"/>
        </w:rPr>
      </w:pPr>
      <w:r w:rsidRPr="004B050D">
        <w:rPr>
          <w:rFonts w:ascii="Trebuchet MS" w:hAnsi="Trebuchet MS" w:cs="Arial"/>
          <w:b/>
          <w:sz w:val="28"/>
          <w:szCs w:val="28"/>
        </w:rPr>
        <w:t>Child Protection/Vulnerable Adult Reporting Procedure</w:t>
      </w:r>
    </w:p>
    <w:p w:rsidR="00B644E3" w:rsidRPr="00B644E3" w:rsidRDefault="00B644E3" w:rsidP="006548CA">
      <w:pPr>
        <w:tabs>
          <w:tab w:val="left" w:pos="567"/>
          <w:tab w:val="left" w:pos="1134"/>
          <w:tab w:val="left" w:pos="1418"/>
          <w:tab w:val="left" w:pos="1985"/>
        </w:tabs>
        <w:ind w:left="1137" w:hanging="1137"/>
        <w:rPr>
          <w:rFonts w:ascii="Trebuchet MS" w:hAnsi="Trebuchet MS" w:cs="Arial"/>
          <w:b/>
        </w:rPr>
      </w:pPr>
    </w:p>
    <w:p w:rsidR="003743E8" w:rsidRPr="003743E8" w:rsidRDefault="00AE1306" w:rsidP="003743E8">
      <w:pPr>
        <w:tabs>
          <w:tab w:val="left" w:pos="567"/>
          <w:tab w:val="left" w:pos="1134"/>
          <w:tab w:val="left" w:pos="1418"/>
          <w:tab w:val="left" w:pos="1985"/>
        </w:tabs>
        <w:rPr>
          <w:rFonts w:ascii="Trebuchet MS" w:hAnsi="Trebuchet MS" w:cs="Arial"/>
        </w:rPr>
      </w:pPr>
      <w:r>
        <w:rPr>
          <w:rFonts w:ascii="Trebuchet MS" w:hAnsi="Trebuchet MS" w:cs="Arial"/>
          <w:noProof/>
          <w:lang w:eastAsia="en-GB"/>
        </w:rPr>
        <mc:AlternateContent>
          <mc:Choice Requires="wps">
            <w:drawing>
              <wp:anchor distT="0" distB="0" distL="114300" distR="114300" simplePos="0" relativeHeight="251689984" behindDoc="0" locked="0" layoutInCell="1" allowOverlap="1" wp14:anchorId="3DB30099" wp14:editId="172ACB18">
                <wp:simplePos x="0" y="0"/>
                <wp:positionH relativeFrom="column">
                  <wp:posOffset>8086725</wp:posOffset>
                </wp:positionH>
                <wp:positionV relativeFrom="paragraph">
                  <wp:posOffset>4581525</wp:posOffset>
                </wp:positionV>
                <wp:extent cx="13970" cy="352425"/>
                <wp:effectExtent l="38100" t="0" r="81280" b="47625"/>
                <wp:wrapNone/>
                <wp:docPr id="24" name="Straight Arrow Connector 24"/>
                <wp:cNvGraphicFramePr/>
                <a:graphic xmlns:a="http://schemas.openxmlformats.org/drawingml/2006/main">
                  <a:graphicData uri="http://schemas.microsoft.com/office/word/2010/wordprocessingShape">
                    <wps:wsp>
                      <wps:cNvCnPr/>
                      <wps:spPr>
                        <a:xfrm>
                          <a:off x="0" y="0"/>
                          <a:ext cx="1397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636.75pt;margin-top:360.75pt;width:1.1pt;height:27.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9911AEAAPkDAAAOAAAAZHJzL2Uyb0RvYy54bWysU8uO1DAQvCPxD5bvTB67yyOazArNAhcE&#10;IxY+wOvYiYVfaptJ8ve0nUwWAUIIcenEdld3Vbm9v52MJmcBQTnb0mpXUiIsd52yfUu/fH777CUl&#10;ITLbMe2saOksAr09PH2yH30jajc43QkgWMSGZvQtHWL0TVEEPgjDws55YfFQOjAs4hL6ogM2YnWj&#10;i7osnxejg86D4yIE3L1bDukh15dS8PhRyiAi0S1FbjFHyPEhxeKwZ00PzA+KrzTYP7AwTFlsupW6&#10;Y5GRb6B+KWUUBxecjDvuTOGkVFxkDaimKn9Scz8wL7IWNCf4zabw/8ryD+cTENW1tL6mxDKDd3Qf&#10;gal+iOQ1gBvJ0VmLPjogmIJ+jT40CDvaE6yr4E+QxE8STPqiLDJlj+fNYzFFwnGzunr1Ai+C48nV&#10;TX1d36SSxSPWQ4jvhDMk/bQ0rFw2ElW2mZ3fh7gAL4DUWNsUI1P6je1InD2qiaCY7bVY+6SUIklY&#10;SOe/OGuxwD8JiWYkmrlNHkNx1EDODAeo+1ptVTAzQaTSegOVfwatuQkm8mj+LXDLzh2djRvQKOvg&#10;d13jdKEql/yL6kVrkv3gujlfYbYD5yvfw/oW0gD/uM7wxxd7+A4AAP//AwBQSwMEFAAGAAgAAAAh&#10;AIKZliHfAAAADQEAAA8AAABkcnMvZG93bnJldi54bWxMj81OwzAQhO9IvIO1SFwqaiclmIQ4FYqE&#10;OLflAZzYJBH+SW23Td+e7QluO7uj2W/q7WINOesQJ+8EZGsGRLveq8kNAr4OH0+vQGKSTknjnRZw&#10;1RG2zf1dLSvlL26nz/s0EAxxsZICxpTmitLYj9rKuPazdnj79sHKhDIMVAV5wXBraM7YC7Vycvhh&#10;lLNuR93/7E9WwK597rJraFnxaVh5XB3L1UaWQjw+LO9vQJJe0p8ZbviIDg0ydf7kVCQGdc43BXoF&#10;8DzD4WbJecGBdLjinAFtavq/RfMLAAD//wMAUEsBAi0AFAAGAAgAAAAhALaDOJL+AAAA4QEAABMA&#10;AAAAAAAAAAAAAAAAAAAAAFtDb250ZW50X1R5cGVzXS54bWxQSwECLQAUAAYACAAAACEAOP0h/9YA&#10;AACUAQAACwAAAAAAAAAAAAAAAAAvAQAAX3JlbHMvLnJlbHNQSwECLQAUAAYACAAAACEAAi/fddQB&#10;AAD5AwAADgAAAAAAAAAAAAAAAAAuAgAAZHJzL2Uyb0RvYy54bWxQSwECLQAUAAYACAAAACEAgpmW&#10;Id8AAAANAQAADwAAAAAAAAAAAAAAAAAuBAAAZHJzL2Rvd25yZXYueG1sUEsFBgAAAAAEAAQA8wAA&#10;ADoFAAAAAA==&#10;" strokecolor="black [3040]">
                <v:stroke endarrow="block"/>
              </v:shape>
            </w:pict>
          </mc:Fallback>
        </mc:AlternateContent>
      </w:r>
      <w:r>
        <w:rPr>
          <w:rFonts w:ascii="Trebuchet MS" w:hAnsi="Trebuchet MS" w:cs="Arial"/>
          <w:noProof/>
          <w:lang w:eastAsia="en-GB"/>
        </w:rPr>
        <mc:AlternateContent>
          <mc:Choice Requires="wps">
            <w:drawing>
              <wp:anchor distT="0" distB="0" distL="114300" distR="114300" simplePos="0" relativeHeight="251691008" behindDoc="0" locked="0" layoutInCell="1" allowOverlap="1" wp14:anchorId="2AD10CFE" wp14:editId="30EC45BD">
                <wp:simplePos x="0" y="0"/>
                <wp:positionH relativeFrom="column">
                  <wp:posOffset>8088630</wp:posOffset>
                </wp:positionH>
                <wp:positionV relativeFrom="paragraph">
                  <wp:posOffset>3911600</wp:posOffset>
                </wp:positionV>
                <wp:extent cx="4763" cy="236538"/>
                <wp:effectExtent l="76200" t="0" r="71755" b="49530"/>
                <wp:wrapNone/>
                <wp:docPr id="25" name="Straight Arrow Connector 25"/>
                <wp:cNvGraphicFramePr/>
                <a:graphic xmlns:a="http://schemas.openxmlformats.org/drawingml/2006/main">
                  <a:graphicData uri="http://schemas.microsoft.com/office/word/2010/wordprocessingShape">
                    <wps:wsp>
                      <wps:cNvCnPr/>
                      <wps:spPr>
                        <a:xfrm flipH="1">
                          <a:off x="0" y="0"/>
                          <a:ext cx="4763" cy="2365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636.9pt;margin-top:308pt;width:.4pt;height:18.65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aC3QEAAAIEAAAOAAAAZHJzL2Uyb0RvYy54bWysU9uO0zAQfUfiHyy/06QtW1ZV0xXqcnlA&#10;ULHwAV7HbixsjzU2Tfr3jJ00IC4SQryMfJlzZs7xeHc3OMvOCqMB3/DlouZMeQmt8aeGf/70+tkt&#10;ZzEJ3woLXjX8oiK/2z99suvDVq2gA9sqZETi47YPDe9SCtuqirJTTsQFBOXpUgM6kWiLp6pF0RO7&#10;s9WqrjdVD9gGBKlipNP78ZLvC7/WSqYPWkeVmG049ZZKxBIfc6z2O7E9oQidkVMb4h+6cMJ4KjpT&#10;3Ysk2Fc0v1A5IxEi6LSQ4CrQ2khVNJCaZf2TmodOBFW0kDkxzDbF/0cr35+PyEzb8NUNZ144eqOH&#10;hMKcusReIkLPDuA9+QjIKIX86kPcEuzgjzjtYjhiFj9odExbE97SKBQ7SCAbituX2W01JCbp8PmL&#10;zZozSRer9eZmfZu5q5EkkwWM6Y0Cx/Ki4XFqau5mLCDO72IagVdABlufYxLGvvItS5dAshIa4U9W&#10;TXVySpW1jN2XVbpYNcI/Kk2uUJdjmTKP6mCRnQVNUvtlObNQZoZoY+0Mqov4P4Km3AxTZUb/Fjhn&#10;l4rg0wx0xgP+rmoarq3qMf+qetSaZT9CeylvWeygQSvvMH2KPMk/7gv8+9fdfwMAAP//AwBQSwME&#10;FAAGAAgAAAAhACAZMDnhAAAADQEAAA8AAABkcnMvZG93bnJldi54bWxMj8FOwzAQRO9I/IO1SNyo&#10;06RN2xCnQpV6BImWA9zceHEC8TqK3Tbw9WxP5Tizo9k35Xp0nTjhEFpPCqaTBARS7U1LVsHbfvuw&#10;BBGiJqM7T6jgBwOsq9ubUhfGn+kVT7toBZdQKLSCJsa+kDLUDTodJr5H4tunH5yOLAcrzaDPXO46&#10;mSZJLp1uiT80usdNg/X37ugUPEdnB7eab2fWUvbxFfab95dfpe7vxqdHEBHHeA3DBZ/RoWKmgz+S&#10;CaJjnS4yZo8K8mnOqy6RdDHLQRzYmmcZyKqU/1dUfwAAAP//AwBQSwECLQAUAAYACAAAACEAtoM4&#10;kv4AAADhAQAAEwAAAAAAAAAAAAAAAAAAAAAAW0NvbnRlbnRfVHlwZXNdLnhtbFBLAQItABQABgAI&#10;AAAAIQA4/SH/1gAAAJQBAAALAAAAAAAAAAAAAAAAAC8BAABfcmVscy8ucmVsc1BLAQItABQABgAI&#10;AAAAIQCKAlaC3QEAAAIEAAAOAAAAAAAAAAAAAAAAAC4CAABkcnMvZTJvRG9jLnhtbFBLAQItABQA&#10;BgAIAAAAIQAgGTA54QAAAA0BAAAPAAAAAAAAAAAAAAAAADcEAABkcnMvZG93bnJldi54bWxQSwUG&#10;AAAAAAQABADzAAAARQUAAAAA&#10;" strokecolor="black [3040]">
                <v:stroke endarrow="block"/>
              </v:shape>
            </w:pict>
          </mc:Fallback>
        </mc:AlternateContent>
      </w:r>
      <w:r>
        <w:rPr>
          <w:rFonts w:ascii="Trebuchet MS" w:hAnsi="Trebuchet MS" w:cs="Arial"/>
          <w:noProof/>
          <w:lang w:eastAsia="en-GB"/>
        </w:rPr>
        <mc:AlternateContent>
          <mc:Choice Requires="wps">
            <w:drawing>
              <wp:anchor distT="0" distB="0" distL="114300" distR="114300" simplePos="0" relativeHeight="251685888" behindDoc="0" locked="0" layoutInCell="1" allowOverlap="1" wp14:anchorId="733C38DA" wp14:editId="685DF130">
                <wp:simplePos x="0" y="0"/>
                <wp:positionH relativeFrom="column">
                  <wp:posOffset>4442460</wp:posOffset>
                </wp:positionH>
                <wp:positionV relativeFrom="paragraph">
                  <wp:posOffset>4568190</wp:posOffset>
                </wp:positionV>
                <wp:extent cx="8890" cy="419100"/>
                <wp:effectExtent l="38100" t="0" r="67310" b="57150"/>
                <wp:wrapNone/>
                <wp:docPr id="19" name="Straight Arrow Connector 19"/>
                <wp:cNvGraphicFramePr/>
                <a:graphic xmlns:a="http://schemas.openxmlformats.org/drawingml/2006/main">
                  <a:graphicData uri="http://schemas.microsoft.com/office/word/2010/wordprocessingShape">
                    <wps:wsp>
                      <wps:cNvCnPr/>
                      <wps:spPr>
                        <a:xfrm>
                          <a:off x="0" y="0"/>
                          <a:ext cx="889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349.8pt;margin-top:359.7pt;width:.7pt;height:3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Yb1wEAAPgDAAAOAAAAZHJzL2Uyb0RvYy54bWysU9uO0zAQfUfiHyy/0yQrhNqo6Qp1gRcE&#10;FQsf4HXsxsL2WGPTpH/P2GmziIuEVvvixPacmXPOjLe3k7PspDAa8B1vVjVnykvojT92/NvX96/W&#10;nMUkfC8seNXxs4r8dvfyxXYMrbqBAWyvkFESH9sxdHxIKbRVFeWgnIgrCMrTpQZ0ItEWj1WPYqTs&#10;zlY3df2mGgH7gCBVjHR6N1/yXcmvtZLps9ZRJWY7TtxSWbGsD3mtdlvRHlGEwcgLDfEEFk4YT0WX&#10;VHciCfYDzR+pnJEIEXRaSXAVaG2kKhpITVP/puZ+EEEVLWRODItN8fnSyk+nAzLTU+82nHnhqEf3&#10;CYU5Dom9RYSR7cF78hGQUQj5NYbYEmzvD3jZxXDALH7S6PKXZLGpeHxePFZTYpIO1+sN9UHSxetm&#10;09SlA9UjNGBMHxQ4ln86Hi9UFg5NcVmcPsZExQl4BeS61uc1CWPf+Z6lcyAxCY3wR6sycwrPIVVW&#10;MHMuf+ls1Qz/ojR5QSznMmUK1d4iOwman/57s2ShyAzRxtoFVBdu/wRdYjNMlcn8X+ASXSqCTwvQ&#10;GQ/4t6ppulLVc/xV9aw1y36A/lw6WOyg8Sr+XJ5Cnt9f9wX++GB3PwEAAP//AwBQSwMEFAAGAAgA&#10;AAAhAGAFX9jfAAAACwEAAA8AAABkcnMvZG93bnJldi54bWxMj8tOwzAQRfdI/IM1SGwqagfStA5x&#10;KhQJsW7LBzixm0T1I7XdNv17hhXsZjRHd86ttrM15KpDHL0TkC0ZEO06r0bXC/g+fL5sgMQknZLG&#10;Oy3griNs68eHSpbK39xOX/epJxjiYikFDClNJaWxG7SVcekn7fB29MHKhGvoqQryhuHW0FfGCmrl&#10;6PDDICfdDLo77S9WwK7J2+weGrb6MoyfF2e+eJNciOen+eMdSNJz+oPhVx/VoUan1l+cisQIKDgv&#10;EBWwzngOBIk1y7Bdi8NmlQOtK/q/Q/0DAAD//wMAUEsBAi0AFAAGAAgAAAAhALaDOJL+AAAA4QEA&#10;ABMAAAAAAAAAAAAAAAAAAAAAAFtDb250ZW50X1R5cGVzXS54bWxQSwECLQAUAAYACAAAACEAOP0h&#10;/9YAAACUAQAACwAAAAAAAAAAAAAAAAAvAQAAX3JlbHMvLnJlbHNQSwECLQAUAAYACAAAACEAazIW&#10;G9cBAAD4AwAADgAAAAAAAAAAAAAAAAAuAgAAZHJzL2Uyb0RvYy54bWxQSwECLQAUAAYACAAAACEA&#10;YAVf2N8AAAALAQAADwAAAAAAAAAAAAAAAAAxBAAAZHJzL2Rvd25yZXYueG1sUEsFBgAAAAAEAAQA&#10;8wAAAD0FAAAAAA==&#10;" strokecolor="black [3040]">
                <v:stroke endarrow="block"/>
              </v:shape>
            </w:pict>
          </mc:Fallback>
        </mc:AlternateContent>
      </w:r>
      <w:r>
        <w:rPr>
          <w:rFonts w:ascii="Trebuchet MS" w:hAnsi="Trebuchet MS" w:cs="Arial"/>
          <w:noProof/>
          <w:lang w:eastAsia="en-GB"/>
        </w:rPr>
        <mc:AlternateContent>
          <mc:Choice Requires="wps">
            <w:drawing>
              <wp:anchor distT="0" distB="0" distL="114300" distR="114300" simplePos="0" relativeHeight="251684864" behindDoc="0" locked="0" layoutInCell="1" allowOverlap="1" wp14:anchorId="76FAB126" wp14:editId="0A6B0288">
                <wp:simplePos x="0" y="0"/>
                <wp:positionH relativeFrom="column">
                  <wp:posOffset>4448810</wp:posOffset>
                </wp:positionH>
                <wp:positionV relativeFrom="paragraph">
                  <wp:posOffset>3790950</wp:posOffset>
                </wp:positionV>
                <wp:extent cx="4445" cy="366395"/>
                <wp:effectExtent l="76200" t="0" r="71755" b="52705"/>
                <wp:wrapNone/>
                <wp:docPr id="17" name="Straight Arrow Connector 17"/>
                <wp:cNvGraphicFramePr/>
                <a:graphic xmlns:a="http://schemas.openxmlformats.org/drawingml/2006/main">
                  <a:graphicData uri="http://schemas.microsoft.com/office/word/2010/wordprocessingShape">
                    <wps:wsp>
                      <wps:cNvCnPr/>
                      <wps:spPr>
                        <a:xfrm>
                          <a:off x="0" y="0"/>
                          <a:ext cx="4445" cy="3663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o:spid="_x0000_s1026" type="#_x0000_t32" style="position:absolute;margin-left:350.3pt;margin-top:298.5pt;width:.35pt;height:28.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Q71wEAAPgDAAAOAAAAZHJzL2Uyb0RvYy54bWysU9uO0zAQfUfiHyy/06S73QJV0xXqAi8I&#10;ql34AK9jNxa2xxqbJv17xk6aRVwkhHiZxPacmXOOx9vbwVl2UhgN+IYvFzVnyktojT82/Mvndy9e&#10;cRaT8K2w4FXDzyry293zZ9s+bNQVdGBbhYyK+LjpQ8O7lMKmqqLslBNxAUF5OtSATiRa4rFqUfRU&#10;3dnqqq7XVQ/YBgSpYqTdu/GQ70p9rZVMn7SOKjHbcOKWSsQSH3OsdluxOaIInZETDfEPLJwwnprO&#10;pe5EEuwbml9KOSMRIui0kOAq0NpIVTSQmmX9k5qHTgRVtJA5Mcw2xf9XVn48HZCZlu7uJWdeOLqj&#10;h4TCHLvE3iBCz/bgPfkIyCiF/OpD3BBs7w84rWI4YBY/aHT5S7LYUDw+zx6rITFJm6vV6oYzSQfX&#10;6/X165tcsXqCBozpvQLH8k/D40Rl5rAsLovTh5hG4AWQ+1qfYxLGvvUtS+dAYhIa4Y9WTX1ySpUV&#10;jJzLXzpbNcLvlSYviOXYpkyh2ltkJ0Hz035dzlUoM0O0sXYG1YXbH0FTboapMpl/C5yzS0fwaQY6&#10;4wF/1zUNF6p6zL+oHrVm2Y/QnssNFjtovMo9TE8hz++P6wJ/erC77wAAAP//AwBQSwMEFAAGAAgA&#10;AAAhADlzzG3fAAAACwEAAA8AAABkcnMvZG93bnJldi54bWxMj8tOwzAQRfdI/IM1SGyq1g5tGhLi&#10;VCgSYt3HBzixSSLscRq7bfr3DCtYjubo3HvL3ewsu5opDB4lJCsBzGDr9YCdhNPxY/kKLESFWlmP&#10;RsLdBNhVjw+lKrS/4d5cD7FjJMFQKAl9jGPBeWh741RY+dEg/b785FSkc+q4ntSN5M7yFyG23KkB&#10;KaFXo6l7034fLk7Cvt40yX2qRfppRX5enPPFWuVSPj/N72/AopnjHwy/9ak6VNSp8RfUgVkJGdkJ&#10;lZDmGY0iIhPJGlgjYZtuMuBVyf9vqH4AAAD//wMAUEsBAi0AFAAGAAgAAAAhALaDOJL+AAAA4QEA&#10;ABMAAAAAAAAAAAAAAAAAAAAAAFtDb250ZW50X1R5cGVzXS54bWxQSwECLQAUAAYACAAAACEAOP0h&#10;/9YAAACUAQAACwAAAAAAAAAAAAAAAAAvAQAAX3JlbHMvLnJlbHNQSwECLQAUAAYACAAAACEAkWhk&#10;O9cBAAD4AwAADgAAAAAAAAAAAAAAAAAuAgAAZHJzL2Uyb0RvYy54bWxQSwECLQAUAAYACAAAACEA&#10;OXPMbd8AAAALAQAADwAAAAAAAAAAAAAAAAAxBAAAZHJzL2Rvd25yZXYueG1sUEsFBgAAAAAEAAQA&#10;8wAAAD0FAAAAAA==&#10;" strokecolor="black [3040]">
                <v:stroke endarrow="block"/>
              </v:shape>
            </w:pict>
          </mc:Fallback>
        </mc:AlternateContent>
      </w:r>
      <w:r w:rsidR="00B07D22" w:rsidRPr="00D76E79">
        <w:rPr>
          <w:rFonts w:ascii="Trebuchet MS" w:hAnsi="Trebuchet MS" w:cs="Arial"/>
          <w:noProof/>
          <w:lang w:eastAsia="en-GB"/>
        </w:rPr>
        <mc:AlternateContent>
          <mc:Choice Requires="wps">
            <w:drawing>
              <wp:anchor distT="45720" distB="45720" distL="114300" distR="114300" simplePos="0" relativeHeight="251680768" behindDoc="0" locked="0" layoutInCell="1" allowOverlap="1" wp14:anchorId="464CDB78" wp14:editId="0D8C700D">
                <wp:simplePos x="0" y="0"/>
                <wp:positionH relativeFrom="page">
                  <wp:posOffset>7741920</wp:posOffset>
                </wp:positionH>
                <wp:positionV relativeFrom="paragraph">
                  <wp:posOffset>4937760</wp:posOffset>
                </wp:positionV>
                <wp:extent cx="2644140" cy="586740"/>
                <wp:effectExtent l="0" t="0" r="2286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586740"/>
                        </a:xfrm>
                        <a:prstGeom prst="rect">
                          <a:avLst/>
                        </a:prstGeom>
                        <a:solidFill>
                          <a:srgbClr val="FFFFFF"/>
                        </a:solidFill>
                        <a:ln w="9525">
                          <a:solidFill>
                            <a:srgbClr val="000000"/>
                          </a:solidFill>
                          <a:miter lim="800000"/>
                          <a:headEnd/>
                          <a:tailEnd/>
                        </a:ln>
                      </wps:spPr>
                      <wps:txbx>
                        <w:txbxContent>
                          <w:p w:rsidR="00C72B61" w:rsidRPr="00D76E79" w:rsidRDefault="00C72B61">
                            <w:pPr>
                              <w:rPr>
                                <w:rFonts w:ascii="Trebuchet MS" w:hAnsi="Trebuchet MS"/>
                              </w:rPr>
                            </w:pPr>
                            <w:r w:rsidRPr="00D76E79">
                              <w:rPr>
                                <w:rFonts w:ascii="Trebuchet MS" w:hAnsi="Trebuchet MS"/>
                              </w:rPr>
                              <w:t>Refer to relevant internal/external team/agency for support – complete CAF if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09.6pt;margin-top:388.8pt;width:208.2pt;height:46.2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inJIwIAAEwEAAAOAAAAZHJzL2Uyb0RvYy54bWysVM1u2zAMvg/YOwi6L46NJE2NOEWXLsOA&#10;rhvQ7gFkWY6FSaImKbGzpx8lp2n2dxnmg0CK1EfyI+nVzaAVOQjnJZiK5pMpJcJwaKTZVfTL0/bN&#10;khIfmGmYAiMqehSe3qxfv1r1thQFdKAa4QiCGF/2tqJdCLbMMs87oZmfgBUGjS04zQKqbpc1jvWI&#10;rlVWTKeLrAfXWAdceI+3d6ORrhN+2woePrWtF4GoimJuIZ0unXU8s/WKlTvHbCf5KQ32D1loJg0G&#10;PUPdscDI3snfoLTkDjy0YcJBZ9C2kotUA1aTT3+p5rFjVqRakBxvzzT5/wfLHw6fHZEN9i6nxDCN&#10;PXoSQyBvYSBFpKe3vkSvR4t+YcBrdE2lensP/KsnBjYdMztx6xz0nWANppfHl9nF0xHHR5C6/wgN&#10;hmH7AAloaJ2O3CEbBNGxTcdza2IqHC+LxWyWz9DE0TZfLq5QjiFY+fzaOh/eC9AkChV12PqEzg73&#10;Poyuzy4xmAclm61UKiluV2+UIweGY7JN3wn9JzdlSF/R63kxHwn4K8Q0fX+C0DLgvCupK7o8O7Ey&#10;0vbONJgmKwOTapSxOmVOPEbqRhLDUA9jx2KAyHENzRGJdTCON64jCh2475T0ONoV9d/2zAlK1AeD&#10;zbnOZ5HJkJTZ/KpAxV1a6ksLMxyhKhooGcVNSPuTeLO32MStTPy+ZHJKGUc2dei0XnEnLvXk9fIT&#10;WP8AAAD//wMAUEsDBBQABgAIAAAAIQDHOO/R4AAAAA0BAAAPAAAAZHJzL2Rvd25yZXYueG1sTI/B&#10;bsIwDIbvk/YOkSftgkZCUVvomqINidNOdOwemtBWa5wuCVDefua03fzLn35/LjeTHdjF+NA7lLCY&#10;C2AGG6d7bCUcPncvK2AhKtRqcGgk3EyATfX4UKpCuyvuzaWOLaMSDIWS0MU4FpyHpjNWhbkbDdLu&#10;5LxVkaJvufbqSuV24IkQGbeqR7rQqdFsO9N812crIfupl7OPLz3D/W337hub6u0hlfL5aXp7BRbN&#10;FP9guOuTOlTkdHRn1IENlJPFOiFWQp7nGbA7ki1Tmo4SVrkQwKuS//+i+gUAAP//AwBQSwECLQAU&#10;AAYACAAAACEAtoM4kv4AAADhAQAAEwAAAAAAAAAAAAAAAAAAAAAAW0NvbnRlbnRfVHlwZXNdLnht&#10;bFBLAQItABQABgAIAAAAIQA4/SH/1gAAAJQBAAALAAAAAAAAAAAAAAAAAC8BAABfcmVscy8ucmVs&#10;c1BLAQItABQABgAIAAAAIQA3GinJIwIAAEwEAAAOAAAAAAAAAAAAAAAAAC4CAABkcnMvZTJvRG9j&#10;LnhtbFBLAQItABQABgAIAAAAIQDHOO/R4AAAAA0BAAAPAAAAAAAAAAAAAAAAAH0EAABkcnMvZG93&#10;bnJldi54bWxQSwUGAAAAAAQABADzAAAAigUAAAAA&#10;">
                <v:textbox style="mso-fit-shape-to-text:t">
                  <w:txbxContent>
                    <w:p w:rsidR="00C72B61" w:rsidRPr="00D76E79" w:rsidRDefault="00C72B61">
                      <w:pPr>
                        <w:rPr>
                          <w:rFonts w:ascii="Trebuchet MS" w:hAnsi="Trebuchet MS"/>
                        </w:rPr>
                      </w:pPr>
                      <w:r w:rsidRPr="00D76E79">
                        <w:rPr>
                          <w:rFonts w:ascii="Trebuchet MS" w:hAnsi="Trebuchet MS"/>
                        </w:rPr>
                        <w:t>Refer to relevant internal/external team/agency for support – complete CAF if appropriate.</w:t>
                      </w:r>
                    </w:p>
                  </w:txbxContent>
                </v:textbox>
                <w10:wrap type="square" anchorx="page"/>
              </v:shape>
            </w:pict>
          </mc:Fallback>
        </mc:AlternateContent>
      </w:r>
      <w:r w:rsidR="00131D9E">
        <w:rPr>
          <w:rFonts w:ascii="Trebuchet MS" w:hAnsi="Trebuchet MS" w:cs="Arial"/>
          <w:noProof/>
          <w:lang w:eastAsia="en-GB"/>
        </w:rPr>
        <mc:AlternateContent>
          <mc:Choice Requires="wps">
            <w:drawing>
              <wp:anchor distT="0" distB="0" distL="114300" distR="114300" simplePos="0" relativeHeight="251697152" behindDoc="0" locked="0" layoutInCell="1" allowOverlap="1" wp14:anchorId="5FB353F3" wp14:editId="7DA87813">
                <wp:simplePos x="0" y="0"/>
                <wp:positionH relativeFrom="column">
                  <wp:posOffset>4962525</wp:posOffset>
                </wp:positionH>
                <wp:positionV relativeFrom="paragraph">
                  <wp:posOffset>3495675</wp:posOffset>
                </wp:positionV>
                <wp:extent cx="2619375" cy="9525"/>
                <wp:effectExtent l="38100" t="76200" r="0" b="85725"/>
                <wp:wrapNone/>
                <wp:docPr id="193" name="Straight Arrow Connector 193"/>
                <wp:cNvGraphicFramePr/>
                <a:graphic xmlns:a="http://schemas.openxmlformats.org/drawingml/2006/main">
                  <a:graphicData uri="http://schemas.microsoft.com/office/word/2010/wordprocessingShape">
                    <wps:wsp>
                      <wps:cNvCnPr/>
                      <wps:spPr>
                        <a:xfrm flipH="1" flipV="1">
                          <a:off x="0" y="0"/>
                          <a:ext cx="26193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3" o:spid="_x0000_s1026" type="#_x0000_t32" style="position:absolute;margin-left:390.75pt;margin-top:275.25pt;width:206.25pt;height:.75pt;flip:x 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cf4QEAAA8EAAAOAAAAZHJzL2Uyb0RvYy54bWysU9uOEzEMfUfiH6K802mLurCjTleoy+UB&#10;QcXu8p7NJJ2I3OSYzvTvcTLTAXGREOIlcmKfYx/b2d4MzrKTgmSCb/hqseRMeRla448Nf7h/8+wl&#10;ZwmFb4UNXjX8rBK/2T19su1jrdahC7ZVwIjEp7qPDe8QY11VSXbKibQIUXly6gBOIF3hWLUgemJ3&#10;tlovl1dVH6CNEKRKiV5vRyffFX6tlcSPWieFzDacasNyQjkf81nttqI+goidkVMZ4h+qcMJ4SjpT&#10;3QoU7CuYX6ickRBS0LiQwVVBayNV0UBqVsuf1Nx1IqqihZqT4tym9P9o5YfTAZhpaXbXzznzwtGQ&#10;7hCEOXbIXgGEnu2D99TIACzHUMf6mGoC7v0BpluKB8jyBw2OaWviOyLkxfqcrewjsWwonT/PnVcD&#10;MkmP6yuifrHhTJLverPe5DTVyJexERK+VcGxbDQ8TQXOlY0ZxOl9whF4AWSw9flEYexr3zI8R5KI&#10;YIQ/WjXlySFVljUKKRaerRrhn5SmFlGZY5qynGpvgZ0ErVX7ZTWzUGSGaGPtDFoW9X8ETbEZpsrC&#10;/i1wji4Zg8cZ6IwP8LusOFxK1WP8RfWoNct+DO25jLW0g7auzGH6IXmtf7wX+Pd/vPsGAAD//wMA&#10;UEsDBBQABgAIAAAAIQCtOTtM3gAAAAwBAAAPAAAAZHJzL2Rvd25yZXYueG1sTI9BT8MwDIXvSPyH&#10;yEjcWNJpHaM0nRCCE9qBMe5ZY9qKxClNuhV+Pe4Jbrbf0/P3yu3knTjhELtAGrKFAoFUB9tRo+Hw&#10;9nyzARGTIWtcINTwjRG21eVFaQobzvSKp31qBIdQLIyGNqW+kDLWLXoTF6FHYu0jDN4kXodG2sGc&#10;Odw7uVRqLb3piD+0psfHFuvP/eg1PO3W1uI7Od+9HBq7+3Ffq9FpfX01PdyDSDilPzPM+IwOFTMd&#10;w0g2CqfhdpPlbNWQ54qH2ZHdrbjecT4tFciqlP9LVL8AAAD//wMAUEsBAi0AFAAGAAgAAAAhALaD&#10;OJL+AAAA4QEAABMAAAAAAAAAAAAAAAAAAAAAAFtDb250ZW50X1R5cGVzXS54bWxQSwECLQAUAAYA&#10;CAAAACEAOP0h/9YAAACUAQAACwAAAAAAAAAAAAAAAAAvAQAAX3JlbHMvLnJlbHNQSwECLQAUAAYA&#10;CAAAACEAcNVHH+EBAAAPBAAADgAAAAAAAAAAAAAAAAAuAgAAZHJzL2Uyb0RvYy54bWxQSwECLQAU&#10;AAYACAAAACEArTk7TN4AAAAMAQAADwAAAAAAAAAAAAAAAAA7BAAAZHJzL2Rvd25yZXYueG1sUEsF&#10;BgAAAAAEAAQA8wAAAEYFAAAAAA==&#10;" strokecolor="black [3040]">
                <v:stroke endarrow="block"/>
              </v:shape>
            </w:pict>
          </mc:Fallback>
        </mc:AlternateContent>
      </w:r>
      <w:r w:rsidR="00131D9E">
        <w:rPr>
          <w:rFonts w:ascii="Trebuchet MS" w:hAnsi="Trebuchet MS" w:cs="Arial"/>
          <w:noProof/>
          <w:lang w:eastAsia="en-GB"/>
        </w:rPr>
        <mc:AlternateContent>
          <mc:Choice Requires="wps">
            <w:drawing>
              <wp:anchor distT="0" distB="0" distL="114300" distR="114300" simplePos="0" relativeHeight="251696128" behindDoc="0" locked="0" layoutInCell="1" allowOverlap="1" wp14:anchorId="43137932" wp14:editId="5D1D5C96">
                <wp:simplePos x="0" y="0"/>
                <wp:positionH relativeFrom="column">
                  <wp:posOffset>400050</wp:posOffset>
                </wp:positionH>
                <wp:positionV relativeFrom="paragraph">
                  <wp:posOffset>5095875</wp:posOffset>
                </wp:positionV>
                <wp:extent cx="2781300" cy="19050"/>
                <wp:effectExtent l="0" t="57150" r="19050" b="95250"/>
                <wp:wrapNone/>
                <wp:docPr id="192" name="Straight Arrow Connector 192"/>
                <wp:cNvGraphicFramePr/>
                <a:graphic xmlns:a="http://schemas.openxmlformats.org/drawingml/2006/main">
                  <a:graphicData uri="http://schemas.microsoft.com/office/word/2010/wordprocessingShape">
                    <wps:wsp>
                      <wps:cNvCnPr/>
                      <wps:spPr>
                        <a:xfrm>
                          <a:off x="0" y="0"/>
                          <a:ext cx="2781300"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2" o:spid="_x0000_s1026" type="#_x0000_t32" style="position:absolute;margin-left:31.5pt;margin-top:401.25pt;width:219pt;height: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4G2gEAAPwDAAAOAAAAZHJzL2Uyb0RvYy54bWysU8GO0zAQvSPxD5bvNEkRsBs1XaEucEFQ&#10;sewHeB27sbA91tg06d8zdtosAlZCiIsT2/Nm3nsz3txMzrKjwmjAd7xZ1ZwpL6E3/tDx+6/vX1xx&#10;FpPwvbDgVcdPKvKb7fNnmzG0ag0D2F4hoyQ+tmPo+JBSaKsqykE5EVcQlKdLDehEoi0eqh7FSNmd&#10;rdZ1/boaAfuAIFWMdHo7X/Jtya+1kumz1lElZjtO3FJZsawPea22G9EeUITByDMN8Q8snDCeii6p&#10;bkUS7Dua31I5IxEi6LSS4CrQ2khVNJCapv5Fzd0ggipayJwYFpvi/0srPx33yExPvbtec+aFoybd&#10;JRTmMCT2FhFGtgPvyUhAlmPIsTHEloA7v8fzLoY9ZvmTRpe/JIxNxeXT4rKaEpN0uH5z1bysqRmS&#10;7prr+lXpQvUIDhjTBwWO5Z+OxzObhUZTnBbHjzFReQJeALmy9XlNwth3vmfpFEhPQiP8warMncJz&#10;SJU1zKzLXzpZNcO/KE1+EM+5TJlEtbPIjoJmqP/WLFkoMkO0sXYB1YXbk6BzbIapMp1/C1yiS0Xw&#10;aQE64wH/VDVNF6p6jr+onrVm2Q/Qn0oPix00YsWf83PIM/zzvsAfH+32BwAAAP//AwBQSwMEFAAG&#10;AAgAAAAhAJXXjELdAAAACgEAAA8AAABkcnMvZG93bnJldi54bWxMj8FOwzAQRO9I/IO1SFwqaqfF&#10;VRPiVCgS4tyWD3DiJYmI7dR22/Tv2Z7guLOjmTflbrYju2CIg3cKsqUAhq71ZnCdgq/jx8sWWEza&#10;GT16hwpuGGFXPT6UujD+6vZ4OaSOUYiLhVbQpzQVnMe2R6vj0k/o6Pftg9WJztBxE/SVwu3IV0Js&#10;uNWDo4ZeT1j32P4czlbBvn5tsluohfwcRX5anPLFWudKPT/N72/AEs7pzwx3fEKHipgaf3YmslHB&#10;Zk1TkoKtWElgZJAiI6W5K1ICr0r+f0L1CwAA//8DAFBLAQItABQABgAIAAAAIQC2gziS/gAAAOEB&#10;AAATAAAAAAAAAAAAAAAAAAAAAABbQ29udGVudF9UeXBlc10ueG1sUEsBAi0AFAAGAAgAAAAhADj9&#10;If/WAAAAlAEAAAsAAAAAAAAAAAAAAAAALwEAAF9yZWxzLy5yZWxzUEsBAi0AFAAGAAgAAAAhAEA+&#10;LgbaAQAA/AMAAA4AAAAAAAAAAAAAAAAALgIAAGRycy9lMm9Eb2MueG1sUEsBAi0AFAAGAAgAAAAh&#10;AJXXjELdAAAACgEAAA8AAAAAAAAAAAAAAAAANAQAAGRycy9kb3ducmV2LnhtbFBLBQYAAAAABAAE&#10;APMAAAA+BQAAAAA=&#10;" strokecolor="black [3040]">
                <v:stroke endarrow="block"/>
              </v:shape>
            </w:pict>
          </mc:Fallback>
        </mc:AlternateContent>
      </w:r>
      <w:r w:rsidR="00131D9E">
        <w:rPr>
          <w:rFonts w:ascii="Trebuchet MS" w:hAnsi="Trebuchet MS" w:cs="Arial"/>
          <w:noProof/>
          <w:lang w:eastAsia="en-GB"/>
        </w:rPr>
        <mc:AlternateContent>
          <mc:Choice Requires="wps">
            <w:drawing>
              <wp:anchor distT="0" distB="0" distL="114300" distR="114300" simplePos="0" relativeHeight="251695104" behindDoc="0" locked="0" layoutInCell="1" allowOverlap="1" wp14:anchorId="4A75D623" wp14:editId="25A4C8EB">
                <wp:simplePos x="0" y="0"/>
                <wp:positionH relativeFrom="column">
                  <wp:posOffset>361950</wp:posOffset>
                </wp:positionH>
                <wp:positionV relativeFrom="paragraph">
                  <wp:posOffset>3781424</wp:posOffset>
                </wp:positionV>
                <wp:extent cx="19050" cy="132397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19050" cy="1323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8.5pt,297.75pt" to="30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ISuQEAAL0DAAAOAAAAZHJzL2Uyb0RvYy54bWysU02P0zAQvSPxHyzfaZJWC2zUdA9dwQVB&#10;xS4/wOuMGwt/aWya9N8zdtMsAoQQ4uLYnnlv5j1PtneTNewEGLV3HW9WNWfgpO+1O3b8y+O7V285&#10;i0m4XhjvoONniPxu9/LFdgwtrP3gTQ/IiMTFdgwdH1IKbVVFOYAVceUDOAoqj1YkOuKx6lGMxG5N&#10;ta7r19XosQ/oJcRIt/eXIN8VfqVApk9KRUjMdJx6S2XFsj7ltdptRXtEEQYt5zbEP3RhhXZUdKG6&#10;F0mwb6h/obJaoo9epZX0tvJKaQlFA6lp6p/UPAwiQNFC5sSw2BT/H638eDog033HN2SPE5be6CGh&#10;0Mchsb13jhz0yChITo0htgTYuwPOpxgOmGVPCm3+kiA2FXfPi7swJSbpsrmtb6iGpEizWW9u39xk&#10;zuoZHDCm9+Aty5uOG+2yeNGK04eYLqnXFMLlZi7lyy6dDeRk4z6DIkG5YEGXUYK9QXYSNAT912Yu&#10;WzIzRGljFlD9Z9Ccm2FQxutvgUt2qehdWoBWO4+/q5qma6vqkn9VfdGaZT/5/lweo9hBM1IMnec5&#10;D+GP5wJ//ut23wEAAP//AwBQSwMEFAAGAAgAAAAhAJvbJT3eAAAACQEAAA8AAABkcnMvZG93bnJl&#10;di54bWxMj09PhDAQxe8mfodmTLy5rUYWRMrG+OekB0QPHrt0BLJ0SmgX0E/veNLTZOa9vPm9Yre6&#10;Qcw4hd6ThsuNAoHUeNtTq+H97ekiAxGiIWsGT6jhCwPsytOTwuTWL/SKcx1bwSEUcqOhi3HMpQxN&#10;h86EjR+RWPv0kzOR16mVdjILh7tBXim1lc70xB86M+J9h82hPjoN6eNzXY3Lw8t3JVNZVbOP2eFD&#10;6/Oz9e4WRMQ1/pnhF5/RoWSmvT+SDWLQkKRcJfK8SRIQbNgqPuw1ZOpagSwL+b9B+QMAAP//AwBQ&#10;SwECLQAUAAYACAAAACEAtoM4kv4AAADhAQAAEwAAAAAAAAAAAAAAAAAAAAAAW0NvbnRlbnRfVHlw&#10;ZXNdLnhtbFBLAQItABQABgAIAAAAIQA4/SH/1gAAAJQBAAALAAAAAAAAAAAAAAAAAC8BAABfcmVs&#10;cy8ucmVsc1BLAQItABQABgAIAAAAIQDHl2ISuQEAAL0DAAAOAAAAAAAAAAAAAAAAAC4CAABkcnMv&#10;ZTJvRG9jLnhtbFBLAQItABQABgAIAAAAIQCb2yU93gAAAAkBAAAPAAAAAAAAAAAAAAAAABMEAABk&#10;cnMvZG93bnJldi54bWxQSwUGAAAAAAQABADzAAAAHgUAAAAA&#10;" strokecolor="black [3040]"/>
            </w:pict>
          </mc:Fallback>
        </mc:AlternateContent>
      </w:r>
      <w:r w:rsidR="00131D9E">
        <w:rPr>
          <w:rFonts w:ascii="Trebuchet MS" w:hAnsi="Trebuchet MS" w:cs="Arial"/>
          <w:noProof/>
          <w:lang w:eastAsia="en-GB"/>
        </w:rPr>
        <mc:AlternateContent>
          <mc:Choice Requires="wps">
            <w:drawing>
              <wp:anchor distT="0" distB="0" distL="114300" distR="114300" simplePos="0" relativeHeight="251694080" behindDoc="0" locked="0" layoutInCell="1" allowOverlap="1" wp14:anchorId="3DBCAECC" wp14:editId="0A8A9045">
                <wp:simplePos x="0" y="0"/>
                <wp:positionH relativeFrom="column">
                  <wp:posOffset>8096250</wp:posOffset>
                </wp:positionH>
                <wp:positionV relativeFrom="paragraph">
                  <wp:posOffset>2981325</wp:posOffset>
                </wp:positionV>
                <wp:extent cx="9525" cy="219075"/>
                <wp:effectExtent l="38100" t="0" r="66675" b="47625"/>
                <wp:wrapNone/>
                <wp:docPr id="29" name="Straight Arrow Connector 29"/>
                <wp:cNvGraphicFramePr/>
                <a:graphic xmlns:a="http://schemas.openxmlformats.org/drawingml/2006/main">
                  <a:graphicData uri="http://schemas.microsoft.com/office/word/2010/wordprocessingShape">
                    <wps:wsp>
                      <wps:cNvCnPr/>
                      <wps:spPr>
                        <a:xfrm>
                          <a:off x="0" y="0"/>
                          <a:ext cx="9525"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637.5pt;margin-top:234.75pt;width:.75pt;height:17.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Wh1QEAAPgDAAAOAAAAZHJzL2Uyb0RvYy54bWysU9uO0zAQfUfiHyy/01ykAo2arlAXeEFQ&#10;sfABXsdOLHzT2DTp3zN20uyKi7Ra8TKJ7Tkz5xyP9zeT0eQsIChnW1ptSkqE5a5Ttm/p928fXr2l&#10;JERmO6adFS29iEBvDi9f7EffiNoNTncCCBaxoRl9S4cYfVMUgQ/CsLBxXlg8lA4Mi7iEvuiAjVjd&#10;6KIuy9fF6KDz4LgIAXdv50N6yPWlFDx+kTKISHRLkVvMEXK8T7E47FnTA/OD4gsN9gwWhimLTddS&#10;tywy8hPUH6WM4uCCk3HDnSmclIqLrAHVVOVvau4G5kXWguYEv9oU/l9Z/vl8AqK6ltY7SiwzeEd3&#10;EZjqh0jeAbiRHJ216KMDgino1+hDg7CjPcGyCv4ESfwkwaQvyiJT9viyeiymSDhu7rb1lhKOB3W1&#10;K99sU8XiAeohxI/CGZJ+WhoWKiuHKrvMzp9CnIFXQOqrbYqRKf3ediRePIqJoJjttVj6pJQiKZg5&#10;57940WKGfxUSvUCWc5s8heKogZwZzk/3o1qrYGaCSKX1Ciozt3+CltwEE3kynwpcs3NHZ+MKNMo6&#10;+FvXOF2pyjn/qnrWmmTfu+6SbzDbgeOV72F5Cml+H68z/OHBHn4BAAD//wMAUEsDBBQABgAIAAAA&#10;IQBI47Df4AAAAA0BAAAPAAAAZHJzL2Rvd25yZXYueG1sTI/NTsMwEITvSLyDtUhcKmo3JCkJcSoU&#10;CXFu4QE2sUki/JPGbpu+PdsT3Ha0o5lvqt1iDTvrOYzeSdisBTDtOq9G10v4+nx/egEWIjqFxjst&#10;4aoD7Or7uwpL5S9ur8+H2DMKcaFECUOMU8l56AZtMaz9pB39vv1sMZKce65mvFC4NTwRIucWR0cN&#10;A066GXT3czhZCfsmbTfXuRHZhxHFcXUsVs9YSPn4sLy9Aot6iX9muOETOtTE1PqTU4EZ0sk2ozFR&#10;QpoXGbCbJdnmdLUSMpEK4HXF/6+ofwEAAP//AwBQSwECLQAUAAYACAAAACEAtoM4kv4AAADhAQAA&#10;EwAAAAAAAAAAAAAAAAAAAAAAW0NvbnRlbnRfVHlwZXNdLnhtbFBLAQItABQABgAIAAAAIQA4/SH/&#10;1gAAAJQBAAALAAAAAAAAAAAAAAAAAC8BAABfcmVscy8ucmVsc1BLAQItABQABgAIAAAAIQCWtjWh&#10;1QEAAPgDAAAOAAAAAAAAAAAAAAAAAC4CAABkcnMvZTJvRG9jLnhtbFBLAQItABQABgAIAAAAIQBI&#10;47Df4AAAAA0BAAAPAAAAAAAAAAAAAAAAAC8EAABkcnMvZG93bnJldi54bWxQSwUGAAAAAAQABADz&#10;AAAAPAUAAAAA&#10;" strokecolor="black [3040]">
                <v:stroke endarrow="block"/>
              </v:shape>
            </w:pict>
          </mc:Fallback>
        </mc:AlternateContent>
      </w:r>
      <w:r w:rsidR="00131D9E">
        <w:rPr>
          <w:rFonts w:ascii="Trebuchet MS" w:hAnsi="Trebuchet MS" w:cs="Arial"/>
          <w:noProof/>
          <w:lang w:eastAsia="en-GB"/>
        </w:rPr>
        <mc:AlternateContent>
          <mc:Choice Requires="wps">
            <w:drawing>
              <wp:anchor distT="0" distB="0" distL="114300" distR="114300" simplePos="0" relativeHeight="251693056" behindDoc="0" locked="0" layoutInCell="1" allowOverlap="1" wp14:anchorId="00CD5779" wp14:editId="60A17D78">
                <wp:simplePos x="0" y="0"/>
                <wp:positionH relativeFrom="column">
                  <wp:posOffset>361950</wp:posOffset>
                </wp:positionH>
                <wp:positionV relativeFrom="paragraph">
                  <wp:posOffset>2990850</wp:posOffset>
                </wp:positionV>
                <wp:extent cx="9525" cy="152400"/>
                <wp:effectExtent l="76200" t="0" r="66675" b="57150"/>
                <wp:wrapNone/>
                <wp:docPr id="27" name="Straight Arrow Connector 27"/>
                <wp:cNvGraphicFramePr/>
                <a:graphic xmlns:a="http://schemas.openxmlformats.org/drawingml/2006/main">
                  <a:graphicData uri="http://schemas.microsoft.com/office/word/2010/wordprocessingShape">
                    <wps:wsp>
                      <wps:cNvCnPr/>
                      <wps:spPr>
                        <a:xfrm>
                          <a:off x="0" y="0"/>
                          <a:ext cx="9525"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7" o:spid="_x0000_s1026" type="#_x0000_t32" style="position:absolute;margin-left:28.5pt;margin-top:235.5pt;width:.75pt;height:12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uO1wEAAPgDAAAOAAAAZHJzL2Uyb0RvYy54bWysU8mO1DAQvSPxD5bvdBbRLFGnR6gHuCBo&#10;zcAHeBw7sfCmsukkf0/ZSWcQi4QQl0ps16t677l8uJmMJhcBQTnb0mpXUiIsd52yfUu/fH737BUl&#10;ITLbMe2saOksAr05Pn1yGH0jajc43QkgWMSGZvQtHWL0TVEEPgjDws55YfFQOjAs4hL6ogM2YnWj&#10;i7osXxSjg86D4yIE3L1dDukx15dS8PhJyiAi0S1FbjFHyPEhxeJ4YE0PzA+KrzTYP7AwTFlsupW6&#10;ZZGRb6B+KWUUBxecjDvuTOGkVFxkDaimKn9Scz8wL7IWNCf4zabw/8ryj5czENW1tH5JiWUG7+g+&#10;AlP9EMkbADeSk7MWfXRAMAX9Gn1oEHayZ1hXwZ8hiZ8kmPRFWWTKHs+bx2KKhOPm6329p4TjQbWv&#10;n5f5BopHqIcQ3wtnSPppaVipbByq7DK7fAgRmyPwCkh9tU0xMqXf2o7E2aOYCIrZXovEHNNTSpEU&#10;LJzzX5y1WOB3QqIXyHJpk6dQnDSQC8P56b5WWxXMTBCptN5AZeb2R9Cam2AiT+bfArfs3NHZuAGN&#10;sg5+1zVOV6pyyb+qXrQm2Q+um/MNZjtwvLI/61NI8/vjOsMfH+zxOwAAAP//AwBQSwMEFAAGAAgA&#10;AAAhAC5uIT3eAAAACQEAAA8AAABkcnMvZG93bnJldi54bWxMj81OwzAQhO9IvIO1SFwqagdq2oQ4&#10;FYqEOLfwAE68TaL6J43dNn17lhPcdndGs9+U29lZdsEpDsEryJYCGPo2mMF3Cr6/Pp42wGLS3mgb&#10;PCq4YYRtdX9X6sKEq9/hZZ86RiE+FlpBn9JYcB7bHp2OyzCiJ+0QJqcTrVPHzaSvFO4sfxbilTs9&#10;ePrQ6xHrHtvj/uwU7OpVk92mWshPK/LT4pQvXnSu1OPD/P4GLOGc/szwi0/oUBFTE87eRGYVyDVV&#10;SQpW64wGMsiNBNbQIZcCeFXy/w2qHwAAAP//AwBQSwECLQAUAAYACAAAACEAtoM4kv4AAADhAQAA&#10;EwAAAAAAAAAAAAAAAAAAAAAAW0NvbnRlbnRfVHlwZXNdLnhtbFBLAQItABQABgAIAAAAIQA4/SH/&#10;1gAAAJQBAAALAAAAAAAAAAAAAAAAAC8BAABfcmVscy8ucmVsc1BLAQItABQABgAIAAAAIQAhBPuO&#10;1wEAAPgDAAAOAAAAAAAAAAAAAAAAAC4CAABkcnMvZTJvRG9jLnhtbFBLAQItABQABgAIAAAAIQAu&#10;biE93gAAAAkBAAAPAAAAAAAAAAAAAAAAADEEAABkcnMvZG93bnJldi54bWxQSwUGAAAAAAQABADz&#10;AAAAPAUAAAAA&#10;" strokecolor="black [3040]">
                <v:stroke endarrow="block"/>
              </v:shape>
            </w:pict>
          </mc:Fallback>
        </mc:AlternateContent>
      </w:r>
      <w:r w:rsidR="00F92D50">
        <w:rPr>
          <w:rFonts w:ascii="Trebuchet MS" w:hAnsi="Trebuchet MS" w:cs="Arial"/>
          <w:noProof/>
          <w:lang w:eastAsia="en-GB"/>
        </w:rPr>
        <mc:AlternateContent>
          <mc:Choice Requires="wps">
            <w:drawing>
              <wp:anchor distT="0" distB="0" distL="114300" distR="114300" simplePos="0" relativeHeight="251692032" behindDoc="0" locked="0" layoutInCell="1" allowOverlap="1" wp14:anchorId="2E574D7F" wp14:editId="6644CB77">
                <wp:simplePos x="0" y="0"/>
                <wp:positionH relativeFrom="column">
                  <wp:posOffset>342899</wp:posOffset>
                </wp:positionH>
                <wp:positionV relativeFrom="paragraph">
                  <wp:posOffset>2981325</wp:posOffset>
                </wp:positionV>
                <wp:extent cx="7743825" cy="190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7743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7pt,234.75pt" to="636.7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e5xwEAAMcDAAAOAAAAZHJzL2Uyb0RvYy54bWysU02P0zAQvSPxHyzfadKyX0RN99DVckFQ&#10;scDd64wba/2lsWnSf8/YabOIDwmhvVgZz7w3854n69vRGnYAjNq7li8XNWfgpO+027f865f7Nzec&#10;xSRcJ4x30PIjRH67ef1qPYQGVr73pgNkROJiM4SW9ymFpqqi7MGKuPABHCWVRysShbivOhQDsVtT&#10;rer6qho8dgG9hBjp9m5K8k3hVwpk+qRUhMRMy2m2VE4s52M+q81aNHsUodfyNIb4jyms0I6azlR3&#10;Ign2HfVvVFZL9NGrtJDeVl4pLaFoIDXL+hc1D70IULSQOTHMNsWXo5UfDztkumv56oozJyy90UNC&#10;ofd9YlvvHDnokVGSnBpCbAiwdTs8RTHsMMseFVqmjA7faAmKESSNjcXn4+wzjIlJury+vnh7s7rk&#10;TFJu+a6+LO9QTTSZLmBM78Fblj9abrTLNohGHD7ERK2p9FxCQR5rGqR8paOBXGzcZ1AkjRpOI5Wl&#10;gq1BdhC0Dt3TMosirlKZIUobM4Pq0vKvoFNthkFZtH8FztWlo3dpBlrtPP6paxrPo6qp/qx60ppl&#10;P/ruWJ6l2EHbUpSdNjuv489xgT//f5sfAAAA//8DAFBLAwQUAAYACAAAACEAdMqUNuEAAAALAQAA&#10;DwAAAGRycy9kb3ducmV2LnhtbEyPzU7DMBCE70i8g7VIXKrWITRJCXEqVIkLHICWB3DiJYnwT4jd&#10;1H17tie47e6MZr+pttFoNuPkB2cF3K0SYGhbpwbbCfg8PC83wHyQVkntLAo4o4dtfX1VyVK5k/3A&#10;eR86RiHWl1JAH8JYcu7bHo30KzeiJe3LTUYGWqeOq0meKNxoniZJzo0cLH3o5Yi7Htvv/dEIeHl7&#10;X5zTmC9+iqzZxXmj46vXQtzexKdHYAFj+DPDBZ/QoSamxh2t8kwLyNZUJQhY5w8ZsIshLe5pauhU&#10;pBnwuuL/O9S/AAAA//8DAFBLAQItABQABgAIAAAAIQC2gziS/gAAAOEBAAATAAAAAAAAAAAAAAAA&#10;AAAAAABbQ29udGVudF9UeXBlc10ueG1sUEsBAi0AFAAGAAgAAAAhADj9If/WAAAAlAEAAAsAAAAA&#10;AAAAAAAAAAAALwEAAF9yZWxzLy5yZWxzUEsBAi0AFAAGAAgAAAAhACNlR7nHAQAAxwMAAA4AAAAA&#10;AAAAAAAAAAAALgIAAGRycy9lMm9Eb2MueG1sUEsBAi0AFAAGAAgAAAAhAHTKlDbhAAAACwEAAA8A&#10;AAAAAAAAAAAAAAAAIQQAAGRycy9kb3ducmV2LnhtbFBLBQYAAAAABAAEAPMAAAAvBQAAAAA=&#10;" strokecolor="black [3040]"/>
            </w:pict>
          </mc:Fallback>
        </mc:AlternateContent>
      </w:r>
      <w:r w:rsidR="00F92D50">
        <w:rPr>
          <w:rFonts w:ascii="Trebuchet MS" w:hAnsi="Trebuchet MS" w:cs="Arial"/>
          <w:noProof/>
          <w:lang w:eastAsia="en-GB"/>
        </w:rPr>
        <mc:AlternateContent>
          <mc:Choice Requires="wps">
            <w:drawing>
              <wp:anchor distT="0" distB="0" distL="114300" distR="114300" simplePos="0" relativeHeight="251687936" behindDoc="0" locked="0" layoutInCell="1" allowOverlap="1" wp14:anchorId="29335B6B" wp14:editId="3246D1F1">
                <wp:simplePos x="0" y="0"/>
                <wp:positionH relativeFrom="column">
                  <wp:posOffset>6029325</wp:posOffset>
                </wp:positionH>
                <wp:positionV relativeFrom="paragraph">
                  <wp:posOffset>5186363</wp:posOffset>
                </wp:positionV>
                <wp:extent cx="804863" cy="9525"/>
                <wp:effectExtent l="19050" t="57150" r="0" b="85725"/>
                <wp:wrapNone/>
                <wp:docPr id="22" name="Straight Arrow Connector 22"/>
                <wp:cNvGraphicFramePr/>
                <a:graphic xmlns:a="http://schemas.openxmlformats.org/drawingml/2006/main">
                  <a:graphicData uri="http://schemas.microsoft.com/office/word/2010/wordprocessingShape">
                    <wps:wsp>
                      <wps:cNvCnPr/>
                      <wps:spPr>
                        <a:xfrm flipH="1">
                          <a:off x="0" y="0"/>
                          <a:ext cx="804863"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474.75pt;margin-top:408.4pt;width:63.4pt;height:.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I3AEAAAIEAAAOAAAAZHJzL2Uyb0RvYy54bWysU8mO1DAQvSPxD5bvdNKBGTVRp0eoh+WA&#10;oDXLB3gcO7HwprLpJH9P2UkHxCIhxKXkpd6res/l/c1oNDkLCMrZhm43JSXCctcq2zX08eHdix0l&#10;ITLbMu2saOgkAr05PH+2H3wtKtc73QogSGJDPfiG9jH6uigC74VhYeO8sHgpHRgWcQtd0QIbkN3o&#10;oirL62Jw0HpwXISAp7fzJT1kfikFj5+lDCIS3VDsLeYIOT6lWBz2rO6A+V7xpQ32D10YpiwWXalu&#10;WWTkK6hfqIzi4IKTccOdKZyUiousAdVsy5/U3PfMi6wFzQl+tSn8P1r+6XwCotqGVhUllhl8o/sI&#10;THV9JG8A3ECOzlr00QHBFPRr8KFG2NGeYNkFf4IkfpRgiNTKf8BRyHagQDJmt6fVbTFGwvFwV77a&#10;Xb+khOPV66vqKnEXM0ki8xDie+EMSYuGhqWptZu5ADt/DHEGXgAJrG2KkSn91rYkTh5lRVDMdlos&#10;dVJKkbTM3edVnLSY4XdCoivY5Vwmz6M4aiBnhpPUftmuLJiZIFJpvYLKLP6PoCU3wUSe0b8Frtm5&#10;orNxBRplHfyuahwvrco5/6J61ppkP7l2ym+Z7cBBy++wfIo0yT/uM/z71z18AwAA//8DAFBLAwQU&#10;AAYACAAAACEA/9alwuAAAAAMAQAADwAAAGRycy9kb3ducmV2LnhtbEyPwU7DMAyG70i8Q2Qkbiwd&#10;3Upbmk5o0o4gsXFgt6zx0kLjVEm2FZ6e9DSOtj/9/v5qNZqendH5zpKA+SwBhtRY1ZEW8LHbPOTA&#10;fJCkZG8JBfygh1V9e1PJUtkLveN5GzSLIeRLKaANYSg5902LRvqZHZDi7WidkSGOTnPl5CWGm54/&#10;JknGjewofmjlgOsWm+/tyQh4DUY7Uyw3C60p3X/53frz7VeI+7vx5RlYwDFcYZj0ozrU0elgT6Q8&#10;6wUUi2IZUQH5PIsdJiJ5ylJgh2mVp8Driv8vUf8BAAD//wMAUEsBAi0AFAAGAAgAAAAhALaDOJL+&#10;AAAA4QEAABMAAAAAAAAAAAAAAAAAAAAAAFtDb250ZW50X1R5cGVzXS54bWxQSwECLQAUAAYACAAA&#10;ACEAOP0h/9YAAACUAQAACwAAAAAAAAAAAAAAAAAvAQAAX3JlbHMvLnJlbHNQSwECLQAUAAYACAAA&#10;ACEAG7vwyNwBAAACBAAADgAAAAAAAAAAAAAAAAAuAgAAZHJzL2Uyb0RvYy54bWxQSwECLQAUAAYA&#10;CAAAACEA/9alwuAAAAAMAQAADwAAAAAAAAAAAAAAAAA2BAAAZHJzL2Rvd25yZXYueG1sUEsFBgAA&#10;AAAEAAQA8wAAAEMFAAAAAA==&#10;" strokecolor="black [3040]">
                <v:stroke endarrow="block"/>
              </v:shape>
            </w:pict>
          </mc:Fallback>
        </mc:AlternateContent>
      </w:r>
      <w:r w:rsidR="00F92D50">
        <w:rPr>
          <w:rFonts w:ascii="Trebuchet MS" w:hAnsi="Trebuchet MS" w:cs="Arial"/>
          <w:noProof/>
          <w:lang w:eastAsia="en-GB"/>
        </w:rPr>
        <mc:AlternateContent>
          <mc:Choice Requires="wps">
            <w:drawing>
              <wp:anchor distT="0" distB="0" distL="114300" distR="114300" simplePos="0" relativeHeight="251686912" behindDoc="0" locked="0" layoutInCell="1" allowOverlap="1" wp14:anchorId="61F0DB9F" wp14:editId="70265121">
                <wp:simplePos x="0" y="0"/>
                <wp:positionH relativeFrom="column">
                  <wp:posOffset>6010275</wp:posOffset>
                </wp:positionH>
                <wp:positionV relativeFrom="paragraph">
                  <wp:posOffset>4352925</wp:posOffset>
                </wp:positionV>
                <wp:extent cx="1066800" cy="4763"/>
                <wp:effectExtent l="0" t="57150" r="38100" b="90805"/>
                <wp:wrapNone/>
                <wp:docPr id="21" name="Straight Arrow Connector 21"/>
                <wp:cNvGraphicFramePr/>
                <a:graphic xmlns:a="http://schemas.openxmlformats.org/drawingml/2006/main">
                  <a:graphicData uri="http://schemas.microsoft.com/office/word/2010/wordprocessingShape">
                    <wps:wsp>
                      <wps:cNvCnPr/>
                      <wps:spPr>
                        <a:xfrm>
                          <a:off x="0" y="0"/>
                          <a:ext cx="1066800" cy="47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473.25pt;margin-top:342.75pt;width:84pt;height:.4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qH1gEAAPkDAAAOAAAAZHJzL2Uyb0RvYy54bWysU8GO0zAQvSPxD5bvNElBZVU1XaEucEFQ&#10;sfABXsduLGyPNTZN+veMnTS7AoQQ4jKJ7Xkz7z2Pd7ejs+ysMBrwLW9WNWfKS+iMP7X865d3L244&#10;i0n4TljwquUXFfnt/vmz3RC2ag092E4hoyI+bofQ8j6lsK2qKHvlRFxBUJ4ONaATiZZ4qjoUA1V3&#10;tlrX9aYaALuAIFWMtHs3HfJ9qa+1kumT1lElZltO3FKJWOJDjtV+J7YnFKE3cqYh/oGFE8ZT06XU&#10;nUiCfUfzSylnJEIEnVYSXAVaG6mKBlLT1D+pue9FUEULmRPDYlP8f2Xlx/MRmelavm4488LRHd0n&#10;FObUJ/YGEQZ2AO/JR0BGKeTXEOKWYAd/xHkVwxGz+FGjy1+Sxcbi8WXxWI2JSdps6s3mpqarkHT2&#10;6vXmZS5ZPWIDxvRegWP5p+Vx5rKQaIrN4vwhpgl4BeTG1ueYhLFvfcfSJZCahEb4k1Vzn5xSZQkT&#10;6fKXLlZN8M9KkxmZZmlTxlAdLLKzoAHqvhUDiK31lJkh2li7gOo/g+bcDFNlNP8WuGSXjuDTAnTG&#10;A/6uaxqvVPWUf1U9ac2yH6C7lCssdtB8lXuY30Ie4KfrAn98sfsfAAAA//8DAFBLAwQUAAYACAAA&#10;ACEAepRFgN4AAAAMAQAADwAAAGRycy9kb3ducmV2LnhtbEyPzW6DMBCE75X6DtZG6iVqbBpAgWCi&#10;CqnqOUkfwGAXUP1DbCchb9/l1N5md0az31aH2WhyUz6MznJINgyIsp2To+05fJ0/XndAQhRWCu2s&#10;4vBQAQ7181MlSunu9qhup9gTLLGhFByGGKeS0tANyoiwcZOy6H07b0TE0fdUenHHcqPpG2M5NWK0&#10;eGEQk2oG1f2crobDsUnb5OEbln1qVlzWl2K9FQXnL6v5fQ8kqjn+hWHBR3Sokal1VysD0RyKNM8w&#10;yiHfZSiWRJKkqNpllW+B1hX9/0T9CwAA//8DAFBLAQItABQABgAIAAAAIQC2gziS/gAAAOEBAAAT&#10;AAAAAAAAAAAAAAAAAAAAAABbQ29udGVudF9UeXBlc10ueG1sUEsBAi0AFAAGAAgAAAAhADj9If/W&#10;AAAAlAEAAAsAAAAAAAAAAAAAAAAALwEAAF9yZWxzLy5yZWxzUEsBAi0AFAAGAAgAAAAhAJeciofW&#10;AQAA+QMAAA4AAAAAAAAAAAAAAAAALgIAAGRycy9lMm9Eb2MueG1sUEsBAi0AFAAGAAgAAAAhAHqU&#10;RYDeAAAADAEAAA8AAAAAAAAAAAAAAAAAMAQAAGRycy9kb3ducmV2LnhtbFBLBQYAAAAABAAEAPMA&#10;AAA7BQAAAAA=&#10;" strokecolor="black [3040]">
                <v:stroke endarrow="block"/>
              </v:shape>
            </w:pict>
          </mc:Fallback>
        </mc:AlternateContent>
      </w:r>
      <w:r w:rsidR="00F92D50">
        <w:rPr>
          <w:rFonts w:ascii="Trebuchet MS" w:hAnsi="Trebuchet MS" w:cs="Arial"/>
          <w:noProof/>
          <w:lang w:eastAsia="en-GB"/>
        </w:rPr>
        <mc:AlternateContent>
          <mc:Choice Requires="wps">
            <w:drawing>
              <wp:anchor distT="0" distB="0" distL="114300" distR="114300" simplePos="0" relativeHeight="251683840" behindDoc="0" locked="0" layoutInCell="1" allowOverlap="1" wp14:anchorId="2ADF860C" wp14:editId="5C26412A">
                <wp:simplePos x="0" y="0"/>
                <wp:positionH relativeFrom="column">
                  <wp:posOffset>4438650</wp:posOffset>
                </wp:positionH>
                <wp:positionV relativeFrom="paragraph">
                  <wp:posOffset>2862263</wp:posOffset>
                </wp:positionV>
                <wp:extent cx="4763" cy="309562"/>
                <wp:effectExtent l="76200" t="0" r="71755" b="52705"/>
                <wp:wrapNone/>
                <wp:docPr id="16" name="Straight Arrow Connector 16"/>
                <wp:cNvGraphicFramePr/>
                <a:graphic xmlns:a="http://schemas.openxmlformats.org/drawingml/2006/main">
                  <a:graphicData uri="http://schemas.microsoft.com/office/word/2010/wordprocessingShape">
                    <wps:wsp>
                      <wps:cNvCnPr/>
                      <wps:spPr>
                        <a:xfrm>
                          <a:off x="0" y="0"/>
                          <a:ext cx="4763" cy="3095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349.5pt;margin-top:225.4pt;width:.4pt;height:24.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3o1gEAAPgDAAAOAAAAZHJzL2Uyb0RvYy54bWysU9uO0zAQfUfiHyy/06RdKGzUdIW6wAuC&#10;apf9AK9jNxa2xxqbpv17xk6aRVwkhHiZxPacmXOOx5ubk7PsqDAa8C1fLmrOlJfQGX9o+cOX9y/e&#10;cBaT8J2w4FXLzyrym+3zZ5shNGoFPdhOIaMiPjZDaHmfUmiqKspeOREXEJSnQw3oRKIlHqoOxUDV&#10;na1Wdb2uBsAuIEgVI+3ejod8W+prrWT6rHVUidmWE7dUIpb4mGO13YjmgCL0Rk40xD+wcMJ4ajqX&#10;uhVJsG9ofinljESIoNNCgqtAayNV0UBqlvVPau57EVTRQubEMNsU/19Z+em4R2Y6urs1Z144uqP7&#10;hMIc+sTeIsLAduA9+QjIKIX8GkJsCLbze5xWMewxiz9pdPlLstipeHyePVanxCRtvny9vuJM0sFV&#10;ff1qvcoVqydowJg+KHAs/7Q8TlRmDsvisjh+jGkEXgC5r/U5JmHsO9+xdA4kJqER/mDV1CenVFnB&#10;yLn8pbNVI/xOafKCWI5tyhSqnUV2FDQ/3dflXIUyM0Qba2dQXbj9ETTlZpgqk/m3wDm7dASfZqAz&#10;HvB3XdPpQlWP+RfVo9Ys+xG6c7nBYgeNV7mH6Snk+f1xXeBPD3b7HQAA//8DAFBLAwQUAAYACAAA&#10;ACEAbJWaS90AAAALAQAADwAAAGRycy9kb3ducmV2LnhtbEyPwU7DMBBE70j8g7VIXCpqF5oKhzgV&#10;ioQ4t/ABTuwmUe11artt+vcsJ7jtzo5m31Tb2Tt2sTGNARWslgKYxS6YEXsF318fT6/AUtZotAto&#10;Fdxsgm19f1fp0oQr7uxln3tGIZhKrWDIeSo5T91gvU7LMFmk2yFErzOtsecm6iuFe8efhdhwr0ek&#10;D4OebDPY7rg/ewW7Zt2ubrERxacT8rQ4ycWLlko9Pszvb8CynfOfGX7xCR1qYmrDGU1iTsFGSuqS&#10;FawLQR3IQQoNLSlSFsDriv/vUP8AAAD//wMAUEsBAi0AFAAGAAgAAAAhALaDOJL+AAAA4QEAABMA&#10;AAAAAAAAAAAAAAAAAAAAAFtDb250ZW50X1R5cGVzXS54bWxQSwECLQAUAAYACAAAACEAOP0h/9YA&#10;AACUAQAACwAAAAAAAAAAAAAAAAAvAQAAX3JlbHMvLnJlbHNQSwECLQAUAAYACAAAACEAG0Rt6NYB&#10;AAD4AwAADgAAAAAAAAAAAAAAAAAuAgAAZHJzL2Uyb0RvYy54bWxQSwECLQAUAAYACAAAACEAbJWa&#10;S90AAAALAQAADwAAAAAAAAAAAAAAAAAwBAAAZHJzL2Rvd25yZXYueG1sUEsFBgAAAAAEAAQA8wAA&#10;ADoFAAAAAA==&#10;" strokecolor="black [3040]">
                <v:stroke endarrow="block"/>
              </v:shape>
            </w:pict>
          </mc:Fallback>
        </mc:AlternateContent>
      </w:r>
      <w:r w:rsidR="00F92D50">
        <w:rPr>
          <w:rFonts w:ascii="Trebuchet MS" w:hAnsi="Trebuchet MS" w:cs="Arial"/>
          <w:noProof/>
          <w:lang w:eastAsia="en-GB"/>
        </w:rPr>
        <mc:AlternateContent>
          <mc:Choice Requires="wps">
            <w:drawing>
              <wp:anchor distT="0" distB="0" distL="114300" distR="114300" simplePos="0" relativeHeight="251682816" behindDoc="0" locked="0" layoutInCell="1" allowOverlap="1" wp14:anchorId="429EDB0C" wp14:editId="63463FB0">
                <wp:simplePos x="0" y="0"/>
                <wp:positionH relativeFrom="column">
                  <wp:posOffset>4443413</wp:posOffset>
                </wp:positionH>
                <wp:positionV relativeFrom="paragraph">
                  <wp:posOffset>1762125</wp:posOffset>
                </wp:positionV>
                <wp:extent cx="9525" cy="447675"/>
                <wp:effectExtent l="38100" t="0" r="66675" b="47625"/>
                <wp:wrapNone/>
                <wp:docPr id="15" name="Straight Arrow Connector 15"/>
                <wp:cNvGraphicFramePr/>
                <a:graphic xmlns:a="http://schemas.openxmlformats.org/drawingml/2006/main">
                  <a:graphicData uri="http://schemas.microsoft.com/office/word/2010/wordprocessingShape">
                    <wps:wsp>
                      <wps:cNvCnPr/>
                      <wps:spPr>
                        <a:xfrm>
                          <a:off x="0" y="0"/>
                          <a:ext cx="9525"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349.9pt;margin-top:138.75pt;width:.75pt;height:35.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Xq1gEAAPgDAAAOAAAAZHJzL2Uyb0RvYy54bWysU9uO0zAQfUfiHyy/06TVXiBqukJd4AVB&#10;xcIHeB27sfBN46FJ/p6x02YRFwkhXiaxPWfmnOPx9m50lp0UJBN8y9ermjPlZeiMP7b8y+e3L15y&#10;llD4TtjgVcsnlfjd7vmz7RAbtQl9sJ0CRkV8aobY8h4xNlWVZK+cSKsQladDHcAJpCUcqw7EQNWd&#10;rTZ1fVMNAboIQaqUaPd+PuS7Ul9rJfGj1kkhsy0nblgilPiYY7XbiuYIIvZGnmmIf2DhhPHUdCl1&#10;L1Cwb2B+KeWMhJCCxpUMrgpaG6mKBlKzrn9S89CLqIoWMifFxab0/8rKD6cDMNPR3V1z5oWjO3pA&#10;EObYI3sNEAa2D96TjwEYpZBfQ0wNwfb+AOdVigfI4kcNLn9JFhuLx9PisRqRSdp8db2hRpIOrq5u&#10;b25LxeoJGiHhOxUcyz8tT2cqC4d1cVmc3iek5gS8AHJf63NEYewb3zGcIolBMMIfrcrMKT2nVFnB&#10;zLn84WTVDP+kNHlBLOc2ZQrV3gI7CZqf7ut6qUKZGaKNtQuoLtz+CDrnZpgqk/m3wCW7dAweF6Az&#10;PsDvuuJ4oarn/IvqWWuW/Ri6qdxgsYPGq/hzfgp5fn9cF/jTg919BwAA//8DAFBLAwQUAAYACAAA&#10;ACEAnBu70uAAAAALAQAADwAAAGRycy9kb3ducmV2LnhtbEyPTW7CMBSE95V6B+tV6gYVOwQITuOg&#10;KlLVNdADOPFrEtU/wTYQbl931S5HM5r5ptrPRpMr+jA6KyBbMiBoO6dG2wv4PL2/7ICEKK2S2lkU&#10;cMcA+/rxoZKlcjd7wOsx9iSV2FBKAUOMU0lp6AY0MizdhDZ5X84bGZP0PVVe3lK50XTF2JYaOdq0&#10;MMgJmwG77+PFCDg06za7+4ZtPjTj58WZL3LJhXh+mt9egUSc418YfvETOtSJqXUXqwLRAracJ/Qo&#10;YFUUGyApUbAsB9IKyNc7BrSu6P8P9Q8AAAD//wMAUEsBAi0AFAAGAAgAAAAhALaDOJL+AAAA4QEA&#10;ABMAAAAAAAAAAAAAAAAAAAAAAFtDb250ZW50X1R5cGVzXS54bWxQSwECLQAUAAYACAAAACEAOP0h&#10;/9YAAACUAQAACwAAAAAAAAAAAAAAAAAvAQAAX3JlbHMvLnJlbHNQSwECLQAUAAYACAAAACEA4R5l&#10;6tYBAAD4AwAADgAAAAAAAAAAAAAAAAAuAgAAZHJzL2Uyb0RvYy54bWxQSwECLQAUAAYACAAAACEA&#10;nBu70uAAAAALAQAADwAAAAAAAAAAAAAAAAAwBAAAZHJzL2Rvd25yZXYueG1sUEsFBgAAAAAEAAQA&#10;8wAAAD0FAAAAAA==&#10;" strokecolor="black [3040]">
                <v:stroke endarrow="block"/>
              </v:shape>
            </w:pict>
          </mc:Fallback>
        </mc:AlternateContent>
      </w:r>
      <w:r w:rsidR="00F92D50">
        <w:rPr>
          <w:rFonts w:ascii="Trebuchet MS" w:hAnsi="Trebuchet MS" w:cs="Arial"/>
          <w:noProof/>
          <w:lang w:eastAsia="en-GB"/>
        </w:rPr>
        <mc:AlternateContent>
          <mc:Choice Requires="wps">
            <w:drawing>
              <wp:anchor distT="0" distB="0" distL="114300" distR="114300" simplePos="0" relativeHeight="251681792" behindDoc="0" locked="0" layoutInCell="1" allowOverlap="1" wp14:anchorId="19062519" wp14:editId="1BC9E19D">
                <wp:simplePos x="0" y="0"/>
                <wp:positionH relativeFrom="column">
                  <wp:posOffset>4443413</wp:posOffset>
                </wp:positionH>
                <wp:positionV relativeFrom="paragraph">
                  <wp:posOffset>776288</wp:posOffset>
                </wp:positionV>
                <wp:extent cx="9525" cy="400050"/>
                <wp:effectExtent l="38100" t="0" r="66675" b="57150"/>
                <wp:wrapNone/>
                <wp:docPr id="14" name="Straight Arrow Connector 14"/>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349.9pt;margin-top:61.15pt;width:.75pt;height:3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v41gEAAPgDAAAOAAAAZHJzL2Uyb0RvYy54bWysU9uO0zAQfUfiHyy/06TVFkHUdIW6wAuC&#10;ioUP8Dp2YuGbxkOT/j1jp82uuEgI8TKJ7Tkz5xyPd7eTs+ykIJngW75e1ZwpL0NnfN/yr1/evXjF&#10;WULhO2GDVy0/q8Rv98+f7cbYqE0Ygu0UMCriUzPGlg+IsamqJAflRFqFqDwd6gBOIC2hrzoQI1V3&#10;ttrU9ctqDNBFCFKlRLt38yHfl/paK4mftE4KmW05ccMSocSHHKv9TjQ9iDgYeaEh/oGFE8ZT06XU&#10;nUDBvoP5pZQzEkIKGlcyuCpobaQqGkjNuv5Jzf0goipayJwUF5vS/ysrP56OwExHd3fDmReO7uge&#10;QZh+QPYGIIzsELwnHwMwSiG/xpgagh38ES6rFI+QxU8aXP6SLDYVj8+Lx2pCJmnz9Xaz5UzSwU1d&#10;19tyA9UjNELC9yo4ln9ani5UFg7r4rI4fUhIzQl4BeS+1ueIwti3vmN4jiQGwQjfW5WZU3pOqbKC&#10;mXP5w7NVM/yz0uQFsZzblClUBwvsJGh+um/rpQplZog21i6gunD7I+iSm2GqTObfApfs0jF4XIDO&#10;+AC/64rTlaqe86+qZ61Z9kPozuUGix00XsWfy1PI8/t0XeCPD3b/AwAA//8DAFBLAwQUAAYACAAA&#10;ACEAeLJ9Od8AAAALAQAADwAAAGRycy9kb3ducmV2LnhtbEyPzW7CMBCE75X6DtZW6gUVO0mhOMRB&#10;VaSqZ6AP4MRuEuGfYBsIb9/tqb3t7oxmv6l2szXkqkMcvROQLRkQ7TqvRtcL+Dp+vGyAxCSdksY7&#10;LeCuI+zqx4dKlsrf3F5fD6knGOJiKQUMKU0lpbEbtJVx6SftUPv2wcqEa+ipCvKG4dbQnLE1tXJ0&#10;+GGQk24G3Z0OFytg37y22T00bPVpGD8vznxRSC7E89P8vgWS9Jz+zPCLj+hQI1PrL05FYgSsOUf0&#10;hEKeF0DQ8cYyHFq8bFYF0Lqi/zvUPwAAAP//AwBQSwECLQAUAAYACAAAACEAtoM4kv4AAADhAQAA&#10;EwAAAAAAAAAAAAAAAAAAAAAAW0NvbnRlbnRfVHlwZXNdLnhtbFBLAQItABQABgAIAAAAIQA4/SH/&#10;1gAAAJQBAAALAAAAAAAAAAAAAAAAAC8BAABfcmVscy8ucmVsc1BLAQItABQABgAIAAAAIQAvo4v4&#10;1gEAAPgDAAAOAAAAAAAAAAAAAAAAAC4CAABkcnMvZTJvRG9jLnhtbFBLAQItABQABgAIAAAAIQB4&#10;sn053wAAAAsBAAAPAAAAAAAAAAAAAAAAADAEAABkcnMvZG93bnJldi54bWxQSwUGAAAAAAQABADz&#10;AAAAPAUAAAAA&#10;" strokecolor="black [3040]">
                <v:stroke endarrow="block"/>
              </v:shape>
            </w:pict>
          </mc:Fallback>
        </mc:AlternateContent>
      </w:r>
      <w:r w:rsidR="00D76E79" w:rsidRPr="00D76E79">
        <w:rPr>
          <w:rFonts w:ascii="Trebuchet MS" w:hAnsi="Trebuchet MS" w:cs="Arial"/>
          <w:noProof/>
          <w:lang w:eastAsia="en-GB"/>
        </w:rPr>
        <mc:AlternateContent>
          <mc:Choice Requires="wps">
            <w:drawing>
              <wp:anchor distT="45720" distB="45720" distL="114300" distR="114300" simplePos="0" relativeHeight="251678720" behindDoc="0" locked="0" layoutInCell="1" allowOverlap="1" wp14:anchorId="493865CE" wp14:editId="13A67152">
                <wp:simplePos x="0" y="0"/>
                <wp:positionH relativeFrom="margin">
                  <wp:align>right</wp:align>
                </wp:positionH>
                <wp:positionV relativeFrom="paragraph">
                  <wp:posOffset>4162425</wp:posOffset>
                </wp:positionV>
                <wp:extent cx="2124075" cy="424815"/>
                <wp:effectExtent l="0" t="0" r="28575"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24815"/>
                        </a:xfrm>
                        <a:prstGeom prst="rect">
                          <a:avLst/>
                        </a:prstGeom>
                        <a:solidFill>
                          <a:srgbClr val="FFFFFF"/>
                        </a:solidFill>
                        <a:ln w="9525">
                          <a:solidFill>
                            <a:srgbClr val="000000"/>
                          </a:solidFill>
                          <a:miter lim="800000"/>
                          <a:headEnd/>
                          <a:tailEnd/>
                        </a:ln>
                      </wps:spPr>
                      <wps:txbx>
                        <w:txbxContent>
                          <w:p w:rsidR="00C72B61" w:rsidRPr="00D76E79" w:rsidRDefault="00C72B61">
                            <w:pPr>
                              <w:rPr>
                                <w:rFonts w:ascii="Trebuchet MS" w:hAnsi="Trebuchet MS"/>
                              </w:rPr>
                            </w:pPr>
                            <w:r w:rsidRPr="00D76E79">
                              <w:rPr>
                                <w:rFonts w:ascii="Trebuchet MS" w:hAnsi="Trebuchet MS"/>
                              </w:rPr>
                              <w:t>No immediate danger but support intervention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6.05pt;margin-top:327.75pt;width:167.25pt;height:33.45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aSJAIAAEwEAAAOAAAAZHJzL2Uyb0RvYy54bWysVNuO2yAQfa/Uf0C8N77I6WatOKtttqkq&#10;bbeVdvsBBOMYFRgKJHb69R1wNk1vL1X9gBhmOJw5M+PlzagVOQjnJZiGFrOcEmE4tNLsGvr5afNq&#10;QYkPzLRMgRENPQpPb1YvXywHW4sSelCtcARBjK8H29A+BFtnmee90MzPwAqDzg6cZgFNt8taxwZE&#10;1yor8/x1NoBrrQMuvMfTu8lJVwm/6wQPH7vOi0BUQ5FbSKtL6zau2WrJ6p1jtpf8RIP9AwvNpMFH&#10;z1B3LDCyd/I3KC25Aw9dmHHQGXSd5CLlgNkU+S/ZPPbMipQLiuPtWSb//2D5w+GTI7LF2qE8hmms&#10;0ZMYA3kDIymjPIP1NUY9WowLIx5jaErV23vgXzwxsO6Z2Ylb52DoBWuRXhFvZhdXJxwfQbbDB2jx&#10;GbYPkIDGzumoHapBEB15HM+liVQ4HpZFWeVXc0o4+qqyWhTz9ASrn29b58M7AZrETUMdlj6hs8O9&#10;D5ENq59D4mMelGw3UqlkuN12rRw5MGyTTfpO6D+FKUOGhl7Py/kkwF8h8vT9CULLgP2upG7o4hzE&#10;6ijbW9OmbgxMqmmPlJU56Rilm0QM43ZMFTuXZwvtEYV1MLU3jiNuenDfKBmwtRvqv+6ZE5So9waL&#10;c11UVZyFZFTzqxINd+nZXnqY4QjV0EDJtF2HND9JN3uLRdzIpG+s9sTkRBlbNsl+Gq84E5d2ivrx&#10;E1h9BwAA//8DAFBLAwQUAAYACAAAACEAOoMGs90AAAAIAQAADwAAAGRycy9kb3ducmV2LnhtbEyP&#10;wU7DMAyG70i8Q2QkLhNLaZcxlaYTTNqJ08q4Z43XVjROabKte3vMid1s/dbn7y/Wk+vFGcfQedLw&#10;PE9AINXedtRo2H9un1YgQjRkTe8JNVwxwLq8vytMbv2FdniuYiMYQiE3GtoYh1zKULfoTJj7AYmz&#10;ox+dibyOjbSjuTDc9TJNkqV0piP+0JoBNy3W39XJaVj+VNns48vOaHfdvo+1U3azV1o/PkxvryAi&#10;TvH/GP70WR1Kdjr4E9kgeg1cJDJJKQWC4yxb8HDQ8JKmC5BlIW8LlL8AAAD//wMAUEsBAi0AFAAG&#10;AAgAAAAhALaDOJL+AAAA4QEAABMAAAAAAAAAAAAAAAAAAAAAAFtDb250ZW50X1R5cGVzXS54bWxQ&#10;SwECLQAUAAYACAAAACEAOP0h/9YAAACUAQAACwAAAAAAAAAAAAAAAAAvAQAAX3JlbHMvLnJlbHNQ&#10;SwECLQAUAAYACAAAACEAmXBGkiQCAABMBAAADgAAAAAAAAAAAAAAAAAuAgAAZHJzL2Uyb0RvYy54&#10;bWxQSwECLQAUAAYACAAAACEAOoMGs90AAAAIAQAADwAAAAAAAAAAAAAAAAB+BAAAZHJzL2Rvd25y&#10;ZXYueG1sUEsFBgAAAAAEAAQA8wAAAIgFAAAAAA==&#10;">
                <v:textbox style="mso-fit-shape-to-text:t">
                  <w:txbxContent>
                    <w:p w:rsidR="00C72B61" w:rsidRPr="00D76E79" w:rsidRDefault="00C72B61">
                      <w:pPr>
                        <w:rPr>
                          <w:rFonts w:ascii="Trebuchet MS" w:hAnsi="Trebuchet MS"/>
                        </w:rPr>
                      </w:pPr>
                      <w:r w:rsidRPr="00D76E79">
                        <w:rPr>
                          <w:rFonts w:ascii="Trebuchet MS" w:hAnsi="Trebuchet MS"/>
                        </w:rPr>
                        <w:t>No immediate danger but support intervention required</w:t>
                      </w:r>
                    </w:p>
                  </w:txbxContent>
                </v:textbox>
                <w10:wrap type="square" anchorx="margin"/>
              </v:shape>
            </w:pict>
          </mc:Fallback>
        </mc:AlternateContent>
      </w:r>
      <w:r w:rsidR="00D76E79" w:rsidRPr="00D76E79">
        <w:rPr>
          <w:rFonts w:ascii="Trebuchet MS" w:hAnsi="Trebuchet MS" w:cs="Arial"/>
          <w:noProof/>
          <w:lang w:eastAsia="en-GB"/>
        </w:rPr>
        <mc:AlternateContent>
          <mc:Choice Requires="wps">
            <w:drawing>
              <wp:anchor distT="45720" distB="45720" distL="114300" distR="114300" simplePos="0" relativeHeight="251676672" behindDoc="0" locked="0" layoutInCell="1" allowOverlap="1" wp14:anchorId="73561653" wp14:editId="48A36F8E">
                <wp:simplePos x="0" y="0"/>
                <wp:positionH relativeFrom="margin">
                  <wp:posOffset>3209925</wp:posOffset>
                </wp:positionH>
                <wp:positionV relativeFrom="paragraph">
                  <wp:posOffset>4962525</wp:posOffset>
                </wp:positionV>
                <wp:extent cx="2800350" cy="424815"/>
                <wp:effectExtent l="0" t="0" r="1905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24815"/>
                        </a:xfrm>
                        <a:prstGeom prst="rect">
                          <a:avLst/>
                        </a:prstGeom>
                        <a:solidFill>
                          <a:srgbClr val="FFFFFF"/>
                        </a:solidFill>
                        <a:ln w="9525">
                          <a:solidFill>
                            <a:srgbClr val="000000"/>
                          </a:solidFill>
                          <a:miter lim="800000"/>
                          <a:headEnd/>
                          <a:tailEnd/>
                        </a:ln>
                      </wps:spPr>
                      <wps:txbx>
                        <w:txbxContent>
                          <w:p w:rsidR="00C72B61" w:rsidRPr="00D76E79" w:rsidRDefault="00C72B61" w:rsidP="00D76E79">
                            <w:pPr>
                              <w:jc w:val="center"/>
                              <w:rPr>
                                <w:rFonts w:ascii="Trebuchet MS" w:hAnsi="Trebuchet MS"/>
                              </w:rPr>
                            </w:pPr>
                            <w:r w:rsidRPr="00D76E79">
                              <w:rPr>
                                <w:rFonts w:ascii="Trebuchet MS" w:hAnsi="Trebuchet MS"/>
                              </w:rPr>
                              <w:t xml:space="preserve">Complete relevant paperwork and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52.75pt;margin-top:390.75pt;width:220.5pt;height:33.45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iDJgIAAEsEAAAOAAAAZHJzL2Uyb0RvYy54bWysVNtu2zAMfR+wfxD0vthxky014hRdugwD&#10;ugvQ7gMYWY6FyaImKbG7ry8lp2l2exmmB4EUqSPykNTyaug0O0jnFZqKTyc5Z9IIrJXZVfzr/ebV&#10;gjMfwNSg0ciKP0jPr1YvXyx7W8oCW9S1dIxAjC97W/E2BFtmmRet7MBP0EpDxgZdB4FUt8tqBz2h&#10;dzor8vx11qOrrUMhvafTm9HIVwm/aaQIn5vGy8B0xSm2kHaX9m3cs9USyp0D2ypxDAP+IYoOlKFH&#10;T1A3EIDtnfoNqlPCoccmTAR2GTaNEjLlQNlM81+yuWvBypQLkePtiSb//2DFp8MXx1Rd8UvODHRU&#10;ons5BPYWB1ZEdnrrS3K6s+QWBjqmKqdMvb1F8c0zg+sWzE5eO4d9K6Gm6KbxZnZ2dcTxEWTbf8Sa&#10;noF9wAQ0NK6L1BEZjNCpSg+nysRQBB0Wizy/mJNJkG1WzBbTeXoCyqfb1vnwXmLHolBxR5VP6HC4&#10;9SFGA+WTS3zMo1b1RmmdFLfbrrVjB6Au2aR1RP/JTRvWE0/zYj4S8FeIPK0/QXQqULtr1VWcMqIV&#10;naCMtL0zdZIDKD3KFLI2Rx4jdSOJYdgOqWAX8W7keIv1AxHrcOxumkYSWnQ/OOupsyvuv+/BSc70&#10;B0PFuZzOZnEUkjKbvylIceeW7bkFjCCoigfORnEd0vgk3uw1FXGjEr/PkRxDpo5NtB+nK47EuZ68&#10;nv+A1SMAAAD//wMAUEsDBBQABgAIAAAAIQBXdJL23wAAAAsBAAAPAAAAZHJzL2Rvd25yZXYueG1s&#10;TI/BTsMwDIbvSLxDZCQuE0sHTSml6QSTduK0Mu5ZY9qKxilNtnVvjznB7bf86ffncj27QZxwCr0n&#10;DatlAgKp8banVsP+fXuXgwjRkDWDJ9RwwQDr6vqqNIX1Z9rhqY6t4BIKhdHQxTgWUoamQ2fC0o9I&#10;vPv0kzORx6mVdjJnLneDvE+STDrTE1/ozIibDpuv+ug0ZN/1w+Ltwy5od9m+To1TdrNXWt/ezC/P&#10;ICLO8Q+GX31Wh4qdDv5INohBg0qUYlTDY77iwMRTmnE4aMjTPAVZlfL/D9UPAAAA//8DAFBLAQIt&#10;ABQABgAIAAAAIQC2gziS/gAAAOEBAAATAAAAAAAAAAAAAAAAAAAAAABbQ29udGVudF9UeXBlc10u&#10;eG1sUEsBAi0AFAAGAAgAAAAhADj9If/WAAAAlAEAAAsAAAAAAAAAAAAAAAAALwEAAF9yZWxzLy5y&#10;ZWxzUEsBAi0AFAAGAAgAAAAhAArhKIMmAgAASwQAAA4AAAAAAAAAAAAAAAAALgIAAGRycy9lMm9E&#10;b2MueG1sUEsBAi0AFAAGAAgAAAAhAFd0kvbfAAAACwEAAA8AAAAAAAAAAAAAAAAAgAQAAGRycy9k&#10;b3ducmV2LnhtbFBLBQYAAAAABAAEAPMAAACMBQAAAAA=&#10;">
                <v:textbox style="mso-fit-shape-to-text:t">
                  <w:txbxContent>
                    <w:p w:rsidR="00C72B61" w:rsidRPr="00D76E79" w:rsidRDefault="00C72B61" w:rsidP="00D76E79">
                      <w:pPr>
                        <w:jc w:val="center"/>
                        <w:rPr>
                          <w:rFonts w:ascii="Trebuchet MS" w:hAnsi="Trebuchet MS"/>
                        </w:rPr>
                      </w:pPr>
                      <w:r w:rsidRPr="00D76E79">
                        <w:rPr>
                          <w:rFonts w:ascii="Trebuchet MS" w:hAnsi="Trebuchet MS"/>
                        </w:rPr>
                        <w:t xml:space="preserve">Complete relevant paperwork and </w:t>
                      </w:r>
                    </w:p>
                  </w:txbxContent>
                </v:textbox>
                <w10:wrap type="square" anchorx="margin"/>
              </v:shape>
            </w:pict>
          </mc:Fallback>
        </mc:AlternateContent>
      </w:r>
      <w:r w:rsidR="00D76E79" w:rsidRPr="00D76E79">
        <w:rPr>
          <w:rFonts w:ascii="Trebuchet MS" w:hAnsi="Trebuchet MS" w:cs="Arial"/>
          <w:noProof/>
          <w:lang w:eastAsia="en-GB"/>
        </w:rPr>
        <mc:AlternateContent>
          <mc:Choice Requires="wps">
            <w:drawing>
              <wp:anchor distT="45720" distB="45720" distL="114300" distR="114300" simplePos="0" relativeHeight="251674624" behindDoc="0" locked="0" layoutInCell="1" allowOverlap="1" wp14:anchorId="40FB68BD" wp14:editId="07EDDF73">
                <wp:simplePos x="0" y="0"/>
                <wp:positionH relativeFrom="margin">
                  <wp:align>center</wp:align>
                </wp:positionH>
                <wp:positionV relativeFrom="paragraph">
                  <wp:posOffset>4143375</wp:posOffset>
                </wp:positionV>
                <wp:extent cx="2800350" cy="424815"/>
                <wp:effectExtent l="0" t="0" r="19050"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24815"/>
                        </a:xfrm>
                        <a:prstGeom prst="rect">
                          <a:avLst/>
                        </a:prstGeom>
                        <a:solidFill>
                          <a:srgbClr val="FFFFFF"/>
                        </a:solidFill>
                        <a:ln w="9525">
                          <a:solidFill>
                            <a:srgbClr val="000000"/>
                          </a:solidFill>
                          <a:miter lim="800000"/>
                          <a:headEnd/>
                          <a:tailEnd/>
                        </a:ln>
                      </wps:spPr>
                      <wps:txbx>
                        <w:txbxContent>
                          <w:p w:rsidR="00C72B61" w:rsidRPr="00D76E79" w:rsidRDefault="00C72B61" w:rsidP="00D76E79">
                            <w:pPr>
                              <w:jc w:val="center"/>
                              <w:rPr>
                                <w:rFonts w:ascii="Trebuchet MS" w:hAnsi="Trebuchet MS"/>
                              </w:rPr>
                            </w:pPr>
                            <w:r w:rsidRPr="00D76E79">
                              <w:rPr>
                                <w:rFonts w:ascii="Trebuchet MS" w:hAnsi="Trebuchet MS"/>
                              </w:rPr>
                              <w:t>Report to Children &amp; Young People’s Service or Police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0;margin-top:326.25pt;width:220.5pt;height:33.45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jWIwIAAEsEAAAOAAAAZHJzL2Uyb0RvYy54bWysVNtu2zAMfR+wfxD0vtjxnC014hRdugwD&#10;ugvQ7gNoWY6F6TZJiZ19/Sg5TbPbyzA/CKRIHZKHpFfXo5LkwJ0XRtd0Pssp4ZqZVuhdTb88bF8s&#10;KfEBdAvSaF7TI/f0ev382WqwFS9Mb2TLHUEQ7avB1rQPwVZZ5lnPFfiZsVyjsTNOQUDV7bLWwYDo&#10;SmZFnr/KBuNa6wzj3uPt7WSk64TfdZyFT13neSCypphbSKdLZxPPbL2CaufA9oKd0oB/yEKB0Bj0&#10;DHULAcjeid+glGDOeNOFGTMqM10nGE81YDXz/Jdq7nuwPNWC5Hh7psn/P1j28fDZEdHWFBulQWGL&#10;HvgYyBszkiKyM1hfodO9Rbcw4jV2OVXq7Z1hXz3RZtOD3vEb58zQc2gxu3l8mV08nXB8BGmGD6bF&#10;MLAPJgGNnVOROiSDIDp26XjuTEyF4WWxzPOXCzQxtJVFuZwvUgioHl9b58M7bhSJQk0ddj6hw+HO&#10;h5gNVI8uMZg3UrRbIWVS3K7ZSEcOgFOyTd8J/Sc3qclQ06tFsZgI+CtEnr4/QSgRcNylUMj32Qmq&#10;SNtb3aZhDCDkJGPKUp94jNRNJIaxGVPDyhggctyY9ojEOjNNN24jCr1x3ykZcLJr6r/twXFK5HuN&#10;zbmal2VchaSUi9cFKu7S0lxaQDOEqmmgZBI3Ia1P4s3eYBO3IvH7lMkpZZzYRPtpu+JKXOrJ6+kf&#10;sP4BAAD//wMAUEsDBBQABgAIAAAAIQAe5qxC3QAAAAgBAAAPAAAAZHJzL2Rvd25yZXYueG1sTI/B&#10;TsMwDIbvk3iHyEhcJpZ2tANK0wkm7bTTyrhnjWkrGqck2da9PeYER/u3Pn9/uZ7sIM7oQ+9IQbpI&#10;QCA1zvTUKji8b++fQISoyejBESq4YoB1dTMrdWHchfZ4rmMrGEKh0Aq6GMdCytB0aHVYuBGJs0/n&#10;rY48+lYary8Mt4NcJslKWt0Tf+j0iJsOm6/6ZBWsvuuH+e7DzGl/3b75xuZmc8iVurudXl9ARJzi&#10;3zH86rM6VOx0dCcyQQwKuEhkUr7MQXCcZSlvjgoe0+cMZFXK/wWqHwAAAP//AwBQSwECLQAUAAYA&#10;CAAAACEAtoM4kv4AAADhAQAAEwAAAAAAAAAAAAAAAAAAAAAAW0NvbnRlbnRfVHlwZXNdLnhtbFBL&#10;AQItABQABgAIAAAAIQA4/SH/1gAAAJQBAAALAAAAAAAAAAAAAAAAAC8BAABfcmVscy8ucmVsc1BL&#10;AQItABQABgAIAAAAIQDNvHjWIwIAAEsEAAAOAAAAAAAAAAAAAAAAAC4CAABkcnMvZTJvRG9jLnht&#10;bFBLAQItABQABgAIAAAAIQAe5qxC3QAAAAgBAAAPAAAAAAAAAAAAAAAAAH0EAABkcnMvZG93bnJl&#10;di54bWxQSwUGAAAAAAQABADzAAAAhwUAAAAA&#10;">
                <v:textbox style="mso-fit-shape-to-text:t">
                  <w:txbxContent>
                    <w:p w:rsidR="00C72B61" w:rsidRPr="00D76E79" w:rsidRDefault="00C72B61" w:rsidP="00D76E79">
                      <w:pPr>
                        <w:jc w:val="center"/>
                        <w:rPr>
                          <w:rFonts w:ascii="Trebuchet MS" w:hAnsi="Trebuchet MS"/>
                        </w:rPr>
                      </w:pPr>
                      <w:r w:rsidRPr="00D76E79">
                        <w:rPr>
                          <w:rFonts w:ascii="Trebuchet MS" w:hAnsi="Trebuchet MS"/>
                        </w:rPr>
                        <w:t>Report to Children &amp; Young People’s Service or Police</w:t>
                      </w:r>
                    </w:p>
                  </w:txbxContent>
                </v:textbox>
                <w10:wrap type="square" anchorx="margin"/>
              </v:shape>
            </w:pict>
          </mc:Fallback>
        </mc:AlternateContent>
      </w:r>
      <w:r w:rsidR="00D76E79" w:rsidRPr="00D76E79">
        <w:rPr>
          <w:rFonts w:ascii="Trebuchet MS" w:hAnsi="Trebuchet MS" w:cs="Arial"/>
          <w:noProof/>
          <w:lang w:eastAsia="en-GB"/>
        </w:rPr>
        <mc:AlternateContent>
          <mc:Choice Requires="wps">
            <w:drawing>
              <wp:anchor distT="45720" distB="45720" distL="114300" distR="114300" simplePos="0" relativeHeight="251672576" behindDoc="0" locked="0" layoutInCell="1" allowOverlap="1" wp14:anchorId="4BA1E883" wp14:editId="1D61CA1A">
                <wp:simplePos x="0" y="0"/>
                <wp:positionH relativeFrom="column">
                  <wp:posOffset>7591425</wp:posOffset>
                </wp:positionH>
                <wp:positionV relativeFrom="paragraph">
                  <wp:posOffset>3162300</wp:posOffset>
                </wp:positionV>
                <wp:extent cx="948055" cy="749300"/>
                <wp:effectExtent l="0" t="0" r="2349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749300"/>
                        </a:xfrm>
                        <a:prstGeom prst="rect">
                          <a:avLst/>
                        </a:prstGeom>
                        <a:solidFill>
                          <a:srgbClr val="FFFFFF"/>
                        </a:solidFill>
                        <a:ln w="9525">
                          <a:solidFill>
                            <a:srgbClr val="000000"/>
                          </a:solidFill>
                          <a:miter lim="800000"/>
                          <a:headEnd/>
                          <a:tailEnd/>
                        </a:ln>
                      </wps:spPr>
                      <wps:txbx>
                        <w:txbxContent>
                          <w:p w:rsidR="00C72B61" w:rsidRPr="00D76E79" w:rsidRDefault="00C72B61" w:rsidP="00D76E79">
                            <w:pPr>
                              <w:jc w:val="center"/>
                              <w:rPr>
                                <w:rFonts w:ascii="Trebuchet MS" w:hAnsi="Trebuchet MS"/>
                              </w:rPr>
                            </w:pPr>
                            <w:r w:rsidRPr="00D76E79">
                              <w:rPr>
                                <w:rFonts w:ascii="Trebuchet MS" w:hAnsi="Trebuchet MS"/>
                              </w:rPr>
                              <w:t>Confer with colleague on CP &amp; VA Team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597.75pt;margin-top:249pt;width:74.65pt;height:59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1UZJAIAAEoEAAAOAAAAZHJzL2Uyb0RvYy54bWysVNuO0zAQfUfiHyy/06SlYduo6WrpUoS0&#10;XKRdPmDiOI2Fb9huk/L1jJ22VAu8IPJg+TI+PnPOTFa3g5LkwJ0XRld0Oskp4ZqZRuhdRb8+bV8t&#10;KPEBdAPSaF7RI/f0dv3yxaq3JZ+ZzsiGO4Ig2pe9rWgXgi2zzLOOK/ATY7nGw9Y4BQGXbpc1DnpE&#10;VzKb5fmbrDeusc4w7j3u3o+HdJ3w25az8LltPQ9EVhS5hTS6NNZxzNYrKHcObCfYiQb8AwsFQuOj&#10;F6h7CED2TvwGpQRzxps2TJhRmWlbwXjKAbOZ5s+yeezA8pQLiuPtRSb//2DZp8MXR0RT0RtKNCi0&#10;6IkPgbw1A5lFdXrrSwx6tBgWBtxGl1Om3j4Y9s0TbTYd6B2/c870HYcG2U3jzezq6ojjI0jdfzQN&#10;PgP7YBLQ0DoVpUMxCKKjS8eLM5EKw83lfJEXBSUMj27my9d5ci6D8nzZOh/ec6NInFTUofEJHA4P&#10;PkQyUJ5D4lveSNFshZRp4Xb1RjpyACySbfoS/2dhUpMemRSzYsz/rxB5+v4EoUTAapdCVXRxCYIy&#10;qvZON6kWAwg5zpGy1CcZo3KjhmGoh+RXcXanNs0RdXVmLG5sRpx0xv2gpMfCrqj/vgfHKZEfNHqz&#10;nM7nsRPSYl7czHDhrk/q6xPQDKEqGigZp5uQuifpZu/Qw61I+kazRyYnyliwSfZTc8WOuF6nqF+/&#10;gPVPAAAA//8DAFBLAwQUAAYACAAAACEAipFpDN8AAAANAQAADwAAAGRycy9kb3ducmV2LnhtbEyP&#10;QW+CQBSE7036HzavSS+mLlQgiiymNfHUk9TeV/YJpOxbyq6K/77PU3uczGTmm2Iz2V5ccPSdIwXx&#10;PAKBVDvTUaPg8Ll7WYLwQZPRvSNUcEMPm/LxodC5cVfa46UKjeAS8rlW0IYw5FL6ukWr/dwNSOyd&#10;3Gh1YDk20oz6yuW2l69RlEmrO+KFVg+4bbH+rs5WQfZTLWYfX2ZG+9vufaxtaraHVKnnp+ltDSLg&#10;FP7CcMdndCiZ6ejOZLzoWcerNOWsgmS15Ff3yCJJ+M6RB+IsAlkW8v+L8hcAAP//AwBQSwECLQAU&#10;AAYACAAAACEAtoM4kv4AAADhAQAAEwAAAAAAAAAAAAAAAAAAAAAAW0NvbnRlbnRfVHlwZXNdLnht&#10;bFBLAQItABQABgAIAAAAIQA4/SH/1gAAAJQBAAALAAAAAAAAAAAAAAAAAC8BAABfcmVscy8ucmVs&#10;c1BLAQItABQABgAIAAAAIQB441UZJAIAAEoEAAAOAAAAAAAAAAAAAAAAAC4CAABkcnMvZTJvRG9j&#10;LnhtbFBLAQItABQABgAIAAAAIQCKkWkM3wAAAA0BAAAPAAAAAAAAAAAAAAAAAH4EAABkcnMvZG93&#10;bnJldi54bWxQSwUGAAAAAAQABADzAAAAigUAAAAA&#10;">
                <v:textbox style="mso-fit-shape-to-text:t">
                  <w:txbxContent>
                    <w:p w:rsidR="00C72B61" w:rsidRPr="00D76E79" w:rsidRDefault="00C72B61" w:rsidP="00D76E79">
                      <w:pPr>
                        <w:jc w:val="center"/>
                        <w:rPr>
                          <w:rFonts w:ascii="Trebuchet MS" w:hAnsi="Trebuchet MS"/>
                        </w:rPr>
                      </w:pPr>
                      <w:r w:rsidRPr="00D76E79">
                        <w:rPr>
                          <w:rFonts w:ascii="Trebuchet MS" w:hAnsi="Trebuchet MS"/>
                        </w:rPr>
                        <w:t>Confer with colleague on CP &amp; VA Team</w:t>
                      </w:r>
                    </w:p>
                  </w:txbxContent>
                </v:textbox>
                <w10:wrap type="square"/>
              </v:shape>
            </w:pict>
          </mc:Fallback>
        </mc:AlternateContent>
      </w:r>
      <w:r w:rsidR="00D76E79" w:rsidRPr="00D76E79">
        <w:rPr>
          <w:rFonts w:ascii="Trebuchet MS" w:hAnsi="Trebuchet MS" w:cs="Arial"/>
          <w:b/>
          <w:noProof/>
          <w:lang w:eastAsia="en-GB"/>
        </w:rPr>
        <mc:AlternateContent>
          <mc:Choice Requires="wps">
            <w:drawing>
              <wp:anchor distT="45720" distB="45720" distL="114300" distR="114300" simplePos="0" relativeHeight="251668480" behindDoc="0" locked="0" layoutInCell="1" allowOverlap="1" wp14:anchorId="4B92F91F" wp14:editId="606C0482">
                <wp:simplePos x="0" y="0"/>
                <wp:positionH relativeFrom="column">
                  <wp:posOffset>-57150</wp:posOffset>
                </wp:positionH>
                <wp:positionV relativeFrom="paragraph">
                  <wp:posOffset>3171825</wp:posOffset>
                </wp:positionV>
                <wp:extent cx="1085850" cy="586740"/>
                <wp:effectExtent l="0" t="0" r="1905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86740"/>
                        </a:xfrm>
                        <a:prstGeom prst="rect">
                          <a:avLst/>
                        </a:prstGeom>
                        <a:solidFill>
                          <a:srgbClr val="FFFFFF"/>
                        </a:solidFill>
                        <a:ln w="9525">
                          <a:solidFill>
                            <a:srgbClr val="000000"/>
                          </a:solidFill>
                          <a:miter lim="800000"/>
                          <a:headEnd/>
                          <a:tailEnd/>
                        </a:ln>
                      </wps:spPr>
                      <wps:txbx>
                        <w:txbxContent>
                          <w:p w:rsidR="00C72B61" w:rsidRPr="00D76E79" w:rsidRDefault="00C72B61" w:rsidP="00D76E79">
                            <w:pPr>
                              <w:jc w:val="center"/>
                              <w:rPr>
                                <w:rFonts w:ascii="Trebuchet MS" w:hAnsi="Trebuchet MS"/>
                              </w:rPr>
                            </w:pPr>
                            <w:r w:rsidRPr="00D76E79">
                              <w:rPr>
                                <w:rFonts w:ascii="Trebuchet MS" w:hAnsi="Trebuchet MS"/>
                              </w:rPr>
                              <w:t>No immediate action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4.5pt;margin-top:249.75pt;width:85.5pt;height:46.2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TJAIAAEsEAAAOAAAAZHJzL2Uyb0RvYy54bWysVNuO0zAQfUfiHyy/06RV0+1GTVdLlyKk&#10;5SLt8gETx2ksfMN2m5SvZ+y0pVrgBZEHy+MZH8+cM5PV3aAkOXDnhdEVnU5ySrhmphF6V9Gvz9s3&#10;S0p8AN2ANJpX9Mg9vVu/frXqbclnpjOy4Y4giPZlbyvahWDLLPOs4wr8xFiu0dkapyCg6XZZ46BH&#10;dCWzWZ4vst64xjrDuPd4+jA66Trhty1n4XPbeh6IrCjmFtLq0lrHNVuvoNw5sJ1gpzTgH7JQIDQ+&#10;eoF6gABk78RvUEowZ7xpw4QZlZm2FYynGrCaaf6imqcOLE+1IDneXmjy/w+WfTp8cUQ0FS0o0aBQ&#10;omc+BPLWDGQW2emtLzHoyWJYGPAYVU6Vevto2DdPtNl0oHf83jnTdxwazG4ab2ZXV0ccH0Hq/qNp&#10;8BnYB5OAhtapSB2SQRAdVTpelImpsPhkviyWBboY+orl4maepMugPN+2zof33CgSNxV1qHxCh8Oj&#10;DzEbKM8h8TFvpGi2QspkuF29kY4cALtkm75UwIswqUlf0dtiVowE/BUiT9+fIJQI2O5SqIouL0FQ&#10;Rtre6SY1YwAhxz2mLPWJx0jdSGIY6iEJtjjLU5vmiMQ6M3Y3TiNuOuN+UNJjZ1fUf9+D45TIDxrF&#10;uZ3OkT0SkjEvbmZouGtPfe0BzRCqooGScbsJaXwSb/YeRdyKxG9Ue8zklDJ2bKL9NF1xJK7tFPXr&#10;H7D+CQAA//8DAFBLAwQUAAYACAAAACEACbTYSN4AAAAKAQAADwAAAGRycy9kb3ducmV2LnhtbEyP&#10;wU7DMBBE70j8g7VIXKrWaSERCdlUUKknTg3l7sZLEhGvg+226d/jnuhxdkazb8r1ZAZxIud7ywjL&#10;RQKCuLG65xZh/7mdv4DwQbFWg2VCuJCHdXV/V6pC2zPv6FSHVsQS9oVC6EIYCyl905FRfmFH4uh9&#10;W2dUiNK1Ujt1juVmkKskyaRRPccPnRpp01HzUx8NQvZbP80+vvSMd5ftu2tMqjf7FPHxYXp7BRFo&#10;Cv9huOJHdKgi08EeWXsxIMzzOCUgPOd5CuIayFbxckBI82UOsirl7YTqDwAA//8DAFBLAQItABQA&#10;BgAIAAAAIQC2gziS/gAAAOEBAAATAAAAAAAAAAAAAAAAAAAAAABbQ29udGVudF9UeXBlc10ueG1s&#10;UEsBAi0AFAAGAAgAAAAhADj9If/WAAAAlAEAAAsAAAAAAAAAAAAAAAAALwEAAF9yZWxzLy5yZWxz&#10;UEsBAi0AFAAGAAgAAAAhAFL/gRMkAgAASwQAAA4AAAAAAAAAAAAAAAAALgIAAGRycy9lMm9Eb2Mu&#10;eG1sUEsBAi0AFAAGAAgAAAAhAAm02EjeAAAACgEAAA8AAAAAAAAAAAAAAAAAfgQAAGRycy9kb3du&#10;cmV2LnhtbFBLBQYAAAAABAAEAPMAAACJBQAAAAA=&#10;">
                <v:textbox style="mso-fit-shape-to-text:t">
                  <w:txbxContent>
                    <w:p w:rsidR="00C72B61" w:rsidRPr="00D76E79" w:rsidRDefault="00C72B61" w:rsidP="00D76E79">
                      <w:pPr>
                        <w:jc w:val="center"/>
                        <w:rPr>
                          <w:rFonts w:ascii="Trebuchet MS" w:hAnsi="Trebuchet MS"/>
                        </w:rPr>
                      </w:pPr>
                      <w:r w:rsidRPr="00D76E79">
                        <w:rPr>
                          <w:rFonts w:ascii="Trebuchet MS" w:hAnsi="Trebuchet MS"/>
                        </w:rPr>
                        <w:t>No immediate action required</w:t>
                      </w:r>
                    </w:p>
                  </w:txbxContent>
                </v:textbox>
                <w10:wrap type="square"/>
              </v:shape>
            </w:pict>
          </mc:Fallback>
        </mc:AlternateContent>
      </w:r>
      <w:r w:rsidR="00D76E79" w:rsidRPr="00D76E79">
        <w:rPr>
          <w:rFonts w:ascii="Trebuchet MS" w:hAnsi="Trebuchet MS" w:cs="Arial"/>
          <w:noProof/>
          <w:lang w:eastAsia="en-GB"/>
        </w:rPr>
        <mc:AlternateContent>
          <mc:Choice Requires="wps">
            <w:drawing>
              <wp:anchor distT="45720" distB="45720" distL="114300" distR="114300" simplePos="0" relativeHeight="251670528" behindDoc="0" locked="0" layoutInCell="1" allowOverlap="1" wp14:anchorId="2AF5DECC" wp14:editId="3570FD58">
                <wp:simplePos x="0" y="0"/>
                <wp:positionH relativeFrom="page">
                  <wp:align>center</wp:align>
                </wp:positionH>
                <wp:positionV relativeFrom="paragraph">
                  <wp:posOffset>3181350</wp:posOffset>
                </wp:positionV>
                <wp:extent cx="1076325" cy="586740"/>
                <wp:effectExtent l="0" t="0" r="28575"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86740"/>
                        </a:xfrm>
                        <a:prstGeom prst="rect">
                          <a:avLst/>
                        </a:prstGeom>
                        <a:solidFill>
                          <a:srgbClr val="FFFFFF"/>
                        </a:solidFill>
                        <a:ln w="9525">
                          <a:solidFill>
                            <a:srgbClr val="000000"/>
                          </a:solidFill>
                          <a:miter lim="800000"/>
                          <a:headEnd/>
                          <a:tailEnd/>
                        </a:ln>
                      </wps:spPr>
                      <wps:txbx>
                        <w:txbxContent>
                          <w:p w:rsidR="00C72B61" w:rsidRPr="00D76E79" w:rsidRDefault="00C72B61" w:rsidP="00D76E79">
                            <w:pPr>
                              <w:jc w:val="center"/>
                              <w:rPr>
                                <w:rFonts w:ascii="Trebuchet MS" w:hAnsi="Trebuchet MS"/>
                              </w:rPr>
                            </w:pPr>
                            <w:r w:rsidRPr="00D76E79">
                              <w:rPr>
                                <w:rFonts w:ascii="Trebuchet MS" w:hAnsi="Trebuchet MS"/>
                              </w:rPr>
                              <w:t>Immediate action required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0;margin-top:250.5pt;width:84.75pt;height:46.2pt;z-index:25167052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UIJAIAAEsEAAAOAAAAZHJzL2Uyb0RvYy54bWysVNuO2yAQfa/Uf0C8N3bS3NaKs9pmm6rS&#10;9iLt9gMwxjEqMBRI7PTrd8BJGm2rPlT1A2JgOJw5Z/DqtteKHITzEkxJx6OcEmE41NLsSvrtaftm&#10;SYkPzNRMgRElPQpPb9evX606W4gJtKBq4QiCGF90tqRtCLbIMs9boZkfgRUGNxtwmgUM3S6rHesQ&#10;XatskufzrANXWwdceI+r98MmXSf8phE8fGkaLwJRJUVuIY0ujVUcs/WKFTvHbCv5iQb7BxaaSYOX&#10;XqDuWWBk7+RvUFpyBx6aMOKgM2gayUWqAasZ5y+qeWyZFakWFMfbi0z+/8Hyz4evjsi6pHNKDNNo&#10;0ZPoA3kHPZlEdTrrC0x6tJgWelxGl1Ol3j4A/+6JgU3LzE7cOQddK1iN7MbxZHZ1dMDxEaTqPkGN&#10;17B9gATUN05H6VAMgujo0vHiTKTC45X5Yv52MqOE495sOV9Mk3UZK86nrfPhgwBN4qSkDp1P6Ozw&#10;4ENkw4pzSrzMg5L1ViqVArerNsqRA8Mu2aYvFfAiTRnSlfRmhjz+DpGn708QWgZsdyV1SZeXJFZE&#10;2d6bOjVjYFINc6SszEnHKN0gYuirPhm2ONtTQX1EYR0M3Y2vESctuJ+UdNjZJfU/9swJStRHg+bc&#10;jKeoHgkpmM4WEwzc9U51vcMMR6iSBkqG6Sak55MUsHdo4lYmfaPbA5MTZezYJPvpdcUncR2nrF//&#10;gPUzAAAA//8DAFBLAwQUAAYACAAAACEAmxU33NwAAAAIAQAADwAAAGRycy9kb3ducmV2LnhtbEyP&#10;QW/CMAyF75P2HyJP2gWNlLFWo2uKGBInTnTsHhqvrdY4JQlQ/v3Mid1sv6fn7xXL0fbijD50jhTM&#10;pgkIpNqZjhoF+6/NyzuIEDUZ3TtCBVcMsCwfHwqdG3ehHZ6r2AgOoZBrBW2MQy5lqFu0OkzdgMTa&#10;j/NWR159I43XFw63vXxNkkxa3RF/aPWA6xbr3+pkFWTHaj7ZfpsJ7a6bT1/b1Kz3qVLPT+PqA0TE&#10;Md7NcMNndCiZ6eBOZILoFXCRqCBNZjzc5GyRgjjwZTF/A1kW8n+B8g8AAP//AwBQSwECLQAUAAYA&#10;CAAAACEAtoM4kv4AAADhAQAAEwAAAAAAAAAAAAAAAAAAAAAAW0NvbnRlbnRfVHlwZXNdLnhtbFBL&#10;AQItABQABgAIAAAAIQA4/SH/1gAAAJQBAAALAAAAAAAAAAAAAAAAAC8BAABfcmVscy8ucmVsc1BL&#10;AQItABQABgAIAAAAIQCOfiUIJAIAAEsEAAAOAAAAAAAAAAAAAAAAAC4CAABkcnMvZTJvRG9jLnht&#10;bFBLAQItABQABgAIAAAAIQCbFTfc3AAAAAgBAAAPAAAAAAAAAAAAAAAAAH4EAABkcnMvZG93bnJl&#10;di54bWxQSwUGAAAAAAQABADzAAAAhwUAAAAA&#10;">
                <v:textbox style="mso-fit-shape-to-text:t">
                  <w:txbxContent>
                    <w:p w:rsidR="00C72B61" w:rsidRPr="00D76E79" w:rsidRDefault="00C72B61" w:rsidP="00D76E79">
                      <w:pPr>
                        <w:jc w:val="center"/>
                        <w:rPr>
                          <w:rFonts w:ascii="Trebuchet MS" w:hAnsi="Trebuchet MS"/>
                        </w:rPr>
                      </w:pPr>
                      <w:r w:rsidRPr="00D76E79">
                        <w:rPr>
                          <w:rFonts w:ascii="Trebuchet MS" w:hAnsi="Trebuchet MS"/>
                        </w:rPr>
                        <w:t>Immediate action required</w:t>
                      </w:r>
                    </w:p>
                  </w:txbxContent>
                </v:textbox>
                <w10:wrap type="square" anchorx="page"/>
              </v:shape>
            </w:pict>
          </mc:Fallback>
        </mc:AlternateContent>
      </w:r>
      <w:r w:rsidR="00D76E79" w:rsidRPr="00D76E79">
        <w:rPr>
          <w:rFonts w:ascii="Trebuchet MS" w:hAnsi="Trebuchet MS" w:cs="Arial"/>
          <w:noProof/>
          <w:lang w:eastAsia="en-GB"/>
        </w:rPr>
        <mc:AlternateContent>
          <mc:Choice Requires="wps">
            <w:drawing>
              <wp:anchor distT="45720" distB="45720" distL="114300" distR="114300" simplePos="0" relativeHeight="251666432" behindDoc="0" locked="0" layoutInCell="1" allowOverlap="1" wp14:anchorId="4AB3EC83" wp14:editId="73854BBB">
                <wp:simplePos x="0" y="0"/>
                <wp:positionH relativeFrom="margin">
                  <wp:align>center</wp:align>
                </wp:positionH>
                <wp:positionV relativeFrom="paragraph">
                  <wp:posOffset>2221230</wp:posOffset>
                </wp:positionV>
                <wp:extent cx="2360930" cy="638175"/>
                <wp:effectExtent l="0" t="0" r="1968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38175"/>
                        </a:xfrm>
                        <a:prstGeom prst="rect">
                          <a:avLst/>
                        </a:prstGeom>
                        <a:solidFill>
                          <a:srgbClr val="FFFFFF"/>
                        </a:solidFill>
                        <a:ln w="9525">
                          <a:solidFill>
                            <a:srgbClr val="000000"/>
                          </a:solidFill>
                          <a:miter lim="800000"/>
                          <a:headEnd/>
                          <a:tailEnd/>
                        </a:ln>
                      </wps:spPr>
                      <wps:txbx>
                        <w:txbxContent>
                          <w:p w:rsidR="00C72B61" w:rsidRPr="00D76E79" w:rsidRDefault="00C72B61" w:rsidP="00D76E79">
                            <w:pPr>
                              <w:jc w:val="center"/>
                              <w:rPr>
                                <w:rFonts w:ascii="Trebuchet MS" w:hAnsi="Trebuchet MS"/>
                              </w:rPr>
                            </w:pPr>
                            <w:r>
                              <w:rPr>
                                <w:rFonts w:ascii="Trebuchet MS" w:hAnsi="Trebuchet MS"/>
                              </w:rPr>
                              <w:t>Safeguarding Lead</w:t>
                            </w:r>
                            <w:r w:rsidRPr="00D76E79">
                              <w:rPr>
                                <w:rFonts w:ascii="Trebuchet MS" w:hAnsi="Trebuchet MS"/>
                              </w:rPr>
                              <w:t xml:space="preserve"> who received allegation assesses the situation before taking appropriate action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0;margin-top:174.9pt;width:185.9pt;height:50.25pt;z-index:25166643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bDJgIAAEs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s4oMUxj&#10;ix5EH8hb6Eke2emsL9Dp3qJb6PEau5wq9fYO+DdPDGxbZvbixjnoWsFqzG4SX2YXTwccH0Gq7iPU&#10;GIYdAiSgvnE6UodkEETHLj2eOxNT4XiZTxfj1RRNHG2L6XJyNU8hWPH82jof3gvQJAolddj5hM6O&#10;dz7EbFjx7BKDeVCy3kmlkuL21VY5cmQ4Jbv0ndB/clOGdCVdzfP5QMBfIcbp+xOElgHHXUld0uXZ&#10;iRWRtnemTsMYmFSDjCkrc+IxUjeQGPqqTw1bxgCR4wrqRyTWwTDduI0otOB+UNLhZJfUfz8wJyhR&#10;Hww2ZzWZzeIqJGU2v8pRcZeW6tLCDEeokgZKBnEb0vpE3gzcYBMbmfh9yeSUMk5sov20XXElLvXk&#10;9fIP2DwBAAD//wMAUEsDBBQABgAIAAAAIQA2Z6VK3gAAAAgBAAAPAAAAZHJzL2Rvd25yZXYueG1s&#10;TI/BbsIwDIbvk/YOkSftNtKusEFXF01IXLitoI1jaLMm0DhVE6C8/bzTdrP1W7+/r1iOrhMXPQTr&#10;CSGdJCA01b6x1CLstuunOYgQFTWq86QRbjrAsry/K1Te+Ct96EsVW8ElFHKFYGLscylDbbRTYeJ7&#10;TZx9+8GpyOvQymZQVy53nXxOkhfplCX+YFSvV0bXp+rsEMIpXc++/HFn9pubqY57+2k3K8THh/H9&#10;DUTUY/w7hl98RoeSmQ7+TE0QHQKLRIRsumABjrPXlIcDwnSWZCDLQv4XKH8AAAD//wMAUEsBAi0A&#10;FAAGAAgAAAAhALaDOJL+AAAA4QEAABMAAAAAAAAAAAAAAAAAAAAAAFtDb250ZW50X1R5cGVzXS54&#10;bWxQSwECLQAUAAYACAAAACEAOP0h/9YAAACUAQAACwAAAAAAAAAAAAAAAAAvAQAAX3JlbHMvLnJl&#10;bHNQSwECLQAUAAYACAAAACEAEtJ2wyYCAABLBAAADgAAAAAAAAAAAAAAAAAuAgAAZHJzL2Uyb0Rv&#10;Yy54bWxQSwECLQAUAAYACAAAACEANmelSt4AAAAIAQAADwAAAAAAAAAAAAAAAACABAAAZHJzL2Rv&#10;d25yZXYueG1sUEsFBgAAAAAEAAQA8wAAAIsFAAAAAA==&#10;">
                <v:textbox>
                  <w:txbxContent>
                    <w:p w:rsidR="00C72B61" w:rsidRPr="00D76E79" w:rsidRDefault="00C72B61" w:rsidP="00D76E79">
                      <w:pPr>
                        <w:jc w:val="center"/>
                        <w:rPr>
                          <w:rFonts w:ascii="Trebuchet MS" w:hAnsi="Trebuchet MS"/>
                        </w:rPr>
                      </w:pPr>
                      <w:r>
                        <w:rPr>
                          <w:rFonts w:ascii="Trebuchet MS" w:hAnsi="Trebuchet MS"/>
                        </w:rPr>
                        <w:t>Safeguarding Lead</w:t>
                      </w:r>
                      <w:r w:rsidRPr="00D76E79">
                        <w:rPr>
                          <w:rFonts w:ascii="Trebuchet MS" w:hAnsi="Trebuchet MS"/>
                        </w:rPr>
                        <w:t xml:space="preserve"> who received allegation assesses the situation before taking appropriate action</w:t>
                      </w:r>
                    </w:p>
                  </w:txbxContent>
                </v:textbox>
                <w10:wrap type="square" anchorx="margin"/>
              </v:shape>
            </w:pict>
          </mc:Fallback>
        </mc:AlternateContent>
      </w:r>
      <w:r w:rsidR="00B638C6" w:rsidRPr="00B638C6">
        <w:rPr>
          <w:rFonts w:ascii="Trebuchet MS" w:hAnsi="Trebuchet MS" w:cs="Arial"/>
          <w:noProof/>
          <w:lang w:eastAsia="en-GB"/>
        </w:rPr>
        <mc:AlternateContent>
          <mc:Choice Requires="wps">
            <w:drawing>
              <wp:anchor distT="45720" distB="45720" distL="114300" distR="114300" simplePos="0" relativeHeight="251664384" behindDoc="0" locked="0" layoutInCell="1" allowOverlap="1" wp14:anchorId="5BB74596" wp14:editId="20F560B0">
                <wp:simplePos x="0" y="0"/>
                <wp:positionH relativeFrom="margin">
                  <wp:align>center</wp:align>
                </wp:positionH>
                <wp:positionV relativeFrom="paragraph">
                  <wp:posOffset>1163955</wp:posOffset>
                </wp:positionV>
                <wp:extent cx="2360930" cy="600075"/>
                <wp:effectExtent l="0" t="0" r="1968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solidFill>
                          <a:srgbClr val="FFFFFF"/>
                        </a:solidFill>
                        <a:ln w="9525">
                          <a:solidFill>
                            <a:srgbClr val="000000"/>
                          </a:solidFill>
                          <a:miter lim="800000"/>
                          <a:headEnd/>
                          <a:tailEnd/>
                        </a:ln>
                      </wps:spPr>
                      <wps:txbx>
                        <w:txbxContent>
                          <w:p w:rsidR="00C72B61" w:rsidRPr="00B638C6" w:rsidRDefault="00C72B61" w:rsidP="00B638C6">
                            <w:pPr>
                              <w:jc w:val="center"/>
                              <w:rPr>
                                <w:rFonts w:ascii="Trebuchet MS" w:hAnsi="Trebuchet MS"/>
                              </w:rPr>
                            </w:pPr>
                            <w:r w:rsidRPr="00B638C6">
                              <w:rPr>
                                <w:rFonts w:ascii="Trebuchet MS" w:hAnsi="Trebuchet MS"/>
                              </w:rPr>
                              <w:t xml:space="preserve">Member of staff reports incident/concern to a </w:t>
                            </w:r>
                            <w:r>
                              <w:rPr>
                                <w:rFonts w:ascii="Trebuchet MS" w:hAnsi="Trebuchet MS"/>
                              </w:rPr>
                              <w:t xml:space="preserve">Safeguarding Lead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0;margin-top:91.65pt;width:185.9pt;height:47.25pt;z-index:25166438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K9JgIAAEsEAAAOAAAAZHJzL2Uyb0RvYy54bWysVNtu2zAMfR+wfxD0vti5tjHiFF26DAO6&#10;C9DuA2RZjoVJoiYpsbOvLyWnaXZ7GeYHQRSpw6ND0qubXityEM5LMCUdj3JKhOFQS7Mr6dfH7Ztr&#10;SnxgpmYKjCjpUXh6s379atXZQkygBVULRxDE+KKzJW1DsEWWed4KzfwIrDDobMBpFtB0u6x2rEN0&#10;rbJJni+yDlxtHXDhPZ7eDU66TvhNI3j43DReBKJKitxCWl1aq7hm6xUrdo7ZVvITDfYPLDSTBpOe&#10;oe5YYGTv5G9QWnIHHpow4qAzaBrJRXoDvmac//Kah5ZZkd6C4nh7lsn/P1j+6fDFEVmXdEqJYRpL&#10;9Cj6QN5CTyZRnc76AoMeLIaFHo+xyuml3t4D/+aJgU3LzE7cOgddK1iN7MbxZnZxdcDxEaTqPkKN&#10;adg+QALqG6ejdCgGQXSs0vFcmUiF4+FkusiXU3Rx9C3yPL+apxSseL5tnQ/vBWgSNyV1WPmEzg73&#10;PkQ2rHgOick8KFlvpVLJcLtqoxw5MOySbfpO6D+FKUO6ki7nk/kgwF8hkB9+f4LQMmC7K6lLen0O&#10;YkWU7Z2pUzMGJtWwR8rKnHSM0g0ihr7qU8GWMUHUuIL6iMI6GLobpxE3LbgflHTY2SX13/fMCUrU&#10;B4PFWY5nszgKyZjNryZouEtPdelhhiNUSQMlw3YT0vhE3QzcYhEbmfR9YXKijB2bZD9NVxyJSztF&#10;vfwD1k8AAAD//wMAUEsDBBQABgAIAAAAIQDYyZMb3QAAAAgBAAAPAAAAZHJzL2Rvd25yZXYueG1s&#10;TI/BTsMwDIbvSLxDZCRuLO0qaFWaTmjSLrtRJtgxa0zTrXGqJtu6t8ec4Gj/1u/vq1azG8QFp9B7&#10;UpAuEhBIrTc9dQp2H5unAkSImowePKGCGwZY1fd3lS6Nv9I7XprYCS6hUGoFNsaxlDK0Fp0OCz8i&#10;cfbtJ6cjj1MnzaSvXO4GuUySF+l0T/zB6hHXFttTc3YKwindPH/5487utzfbHPf9Z79dK/X4ML+9&#10;gog4x79j+MVndKiZ6eDPZIIYFLBI5G2RZSA4zvKUTQ4KlnlegKwr+V+g/gEAAP//AwBQSwECLQAU&#10;AAYACAAAACEAtoM4kv4AAADhAQAAEwAAAAAAAAAAAAAAAAAAAAAAW0NvbnRlbnRfVHlwZXNdLnht&#10;bFBLAQItABQABgAIAAAAIQA4/SH/1gAAAJQBAAALAAAAAAAAAAAAAAAAAC8BAABfcmVscy8ucmVs&#10;c1BLAQItABQABgAIAAAAIQCt64K9JgIAAEsEAAAOAAAAAAAAAAAAAAAAAC4CAABkcnMvZTJvRG9j&#10;LnhtbFBLAQItABQABgAIAAAAIQDYyZMb3QAAAAgBAAAPAAAAAAAAAAAAAAAAAIAEAABkcnMvZG93&#10;bnJldi54bWxQSwUGAAAAAAQABADzAAAAigUAAAAA&#10;">
                <v:textbox>
                  <w:txbxContent>
                    <w:p w:rsidR="00C72B61" w:rsidRPr="00B638C6" w:rsidRDefault="00C72B61" w:rsidP="00B638C6">
                      <w:pPr>
                        <w:jc w:val="center"/>
                        <w:rPr>
                          <w:rFonts w:ascii="Trebuchet MS" w:hAnsi="Trebuchet MS"/>
                        </w:rPr>
                      </w:pPr>
                      <w:r w:rsidRPr="00B638C6">
                        <w:rPr>
                          <w:rFonts w:ascii="Trebuchet MS" w:hAnsi="Trebuchet MS"/>
                        </w:rPr>
                        <w:t xml:space="preserve">Member of staff reports incident/concern to a </w:t>
                      </w:r>
                      <w:r>
                        <w:rPr>
                          <w:rFonts w:ascii="Trebuchet MS" w:hAnsi="Trebuchet MS"/>
                        </w:rPr>
                        <w:t xml:space="preserve">Safeguarding Lead </w:t>
                      </w:r>
                    </w:p>
                  </w:txbxContent>
                </v:textbox>
                <w10:wrap type="square" anchorx="margin"/>
              </v:shape>
            </w:pict>
          </mc:Fallback>
        </mc:AlternateContent>
      </w:r>
      <w:r w:rsidR="00D35239" w:rsidRPr="00D35239">
        <w:rPr>
          <w:rFonts w:ascii="Trebuchet MS" w:hAnsi="Trebuchet MS" w:cs="Arial"/>
          <w:noProof/>
          <w:lang w:eastAsia="en-GB"/>
        </w:rPr>
        <mc:AlternateContent>
          <mc:Choice Requires="wps">
            <w:drawing>
              <wp:anchor distT="45720" distB="45720" distL="114300" distR="114300" simplePos="0" relativeHeight="251662336" behindDoc="0" locked="0" layoutInCell="1" allowOverlap="1" wp14:anchorId="008B0793" wp14:editId="70AE3863">
                <wp:simplePos x="0" y="0"/>
                <wp:positionH relativeFrom="column">
                  <wp:align>center</wp:align>
                </wp:positionH>
                <wp:positionV relativeFrom="paragraph">
                  <wp:posOffset>182880</wp:posOffset>
                </wp:positionV>
                <wp:extent cx="3695065" cy="58674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586740"/>
                        </a:xfrm>
                        <a:prstGeom prst="rect">
                          <a:avLst/>
                        </a:prstGeom>
                        <a:solidFill>
                          <a:srgbClr val="FFFFFF"/>
                        </a:solidFill>
                        <a:ln w="9525">
                          <a:solidFill>
                            <a:srgbClr val="000000"/>
                          </a:solidFill>
                          <a:miter lim="800000"/>
                          <a:headEnd/>
                          <a:tailEnd/>
                        </a:ln>
                      </wps:spPr>
                      <wps:txbx>
                        <w:txbxContent>
                          <w:p w:rsidR="00C72B61" w:rsidRPr="00D35239" w:rsidRDefault="00C72B61" w:rsidP="00D35239">
                            <w:pPr>
                              <w:jc w:val="center"/>
                              <w:rPr>
                                <w:rFonts w:ascii="Trebuchet MS" w:hAnsi="Trebuchet MS"/>
                              </w:rPr>
                            </w:pPr>
                            <w:r w:rsidRPr="00D35239">
                              <w:rPr>
                                <w:rFonts w:ascii="Trebuchet MS" w:hAnsi="Trebuchet MS"/>
                              </w:rPr>
                              <w:t xml:space="preserve">Learner reports abuse to a member of </w:t>
                            </w:r>
                            <w:r w:rsidR="00E32616">
                              <w:rPr>
                                <w:rFonts w:ascii="Trebuchet MS" w:hAnsi="Trebuchet MS"/>
                              </w:rPr>
                              <w:t>University</w:t>
                            </w:r>
                            <w:r w:rsidRPr="00D35239">
                              <w:rPr>
                                <w:rFonts w:ascii="Trebuchet MS" w:hAnsi="Trebuchet MS"/>
                              </w:rPr>
                              <w:t xml:space="preserve"> staff or member of staff becomes concerned about learner’s welfare and considers it a possible CP/VA issue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0;margin-top:14.4pt;width:290.95pt;height:46.2pt;z-index:25166233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s3JwIAAE4EAAAOAAAAZHJzL2Uyb0RvYy54bWysVNuO2yAQfa/Uf0C8N740VyvOapttqkrb&#10;i7TbDxhjHKNioEBip1/fAWez0bZ9qeoHxDDD4cyZGa9vhk6SI7dOaFXSbJJSwhXTtVD7kn573L1Z&#10;UuI8qBqkVrykJ+7ozeb1q3VvCp7rVsuaW4IgyhW9KWnrvSmSxLGWd+Am2nCFzkbbDjyadp/UFnpE&#10;72SSp+k86bWtjdWMO4end6OTbiJ+03DmvzSN457IkiI3H1cb1yqsyWYNxd6CaQU704B/YNGBUPjo&#10;BeoOPJCDFb9BdYJZ7XTjJ0x3iW4awXjMAbPJ0hfZPLRgeMwFxXHmIpP7f7Ds8/GrJaIuaZ4tKFHQ&#10;YZEe+eDJOz2QPOjTG1dg2IPBQD/gMdY55urMvWbfHVF624La81trdd9yqJFfFm4mV1dHHBdAqv6T&#10;rvEZOHgdgYbGdkE8lIMgOtbpdKlNoMLw8O18NUvnM0oY+mbL+WIai5dA8XTbWOc/cN2RsCmpxdpH&#10;dDjeOx/YQPEUEh5zWop6J6SMht1XW2nJEbBPdvGLCbwIk4r0JV3N8tkowF8h0vj9CaITHhteiq6k&#10;y0sQFEG296qO7ehByHGPlKU66xikG0X0QzXEkmVRgiBypesTKmv12OA4kLhptf1JSY/NXVL34wCW&#10;UyI/KqzOKpuifMRHYzpb5GjYa0917QHFEKqknpJxu/VxgqJw5haruBNR4GcmZ87YtFH384CFqbi2&#10;Y9Tzb2DzCwAA//8DAFBLAwQUAAYACAAAACEAJXXamdsAAAAHAQAADwAAAGRycy9kb3ducmV2Lnht&#10;bEyPwU7DMBBE70j8g7VI3KiTCKqQxqmqCK6V2iJx3cYmSbHXIXbS8PcsJziOZjTzptwuzorZjKH3&#10;pCBdJSAMNV731Cp4O70+5CBCRNJoPRkF3ybAtrq9KbHQ/koHMx9jK7iEQoEKuhiHQsrQdMZhWPnB&#10;EHsffnQYWY6t1CNeudxZmSXJWjrsiRc6HEzdmebzODkF06nezYc6u7zPe/24X7+gQ/ul1P3dstuA&#10;iGaJf2H4xWd0qJjp7CfSQVgFfCQqyHLmZ/cpT59BnDmWpRnIqpT/+asfAAAA//8DAFBLAQItABQA&#10;BgAIAAAAIQC2gziS/gAAAOEBAAATAAAAAAAAAAAAAAAAAAAAAABbQ29udGVudF9UeXBlc10ueG1s&#10;UEsBAi0AFAAGAAgAAAAhADj9If/WAAAAlAEAAAsAAAAAAAAAAAAAAAAALwEAAF9yZWxzLy5yZWxz&#10;UEsBAi0AFAAGAAgAAAAhAGtfmzcnAgAATgQAAA4AAAAAAAAAAAAAAAAALgIAAGRycy9lMm9Eb2Mu&#10;eG1sUEsBAi0AFAAGAAgAAAAhACV12pnbAAAABwEAAA8AAAAAAAAAAAAAAAAAgQQAAGRycy9kb3du&#10;cmV2LnhtbFBLBQYAAAAABAAEAPMAAACJBQAAAAA=&#10;">
                <v:textbox style="mso-fit-shape-to-text:t">
                  <w:txbxContent>
                    <w:p w:rsidR="00C72B61" w:rsidRPr="00D35239" w:rsidRDefault="00C72B61" w:rsidP="00D35239">
                      <w:pPr>
                        <w:jc w:val="center"/>
                        <w:rPr>
                          <w:rFonts w:ascii="Trebuchet MS" w:hAnsi="Trebuchet MS"/>
                        </w:rPr>
                      </w:pPr>
                      <w:r w:rsidRPr="00D35239">
                        <w:rPr>
                          <w:rFonts w:ascii="Trebuchet MS" w:hAnsi="Trebuchet MS"/>
                        </w:rPr>
                        <w:t xml:space="preserve">Learner reports abuse to a member of </w:t>
                      </w:r>
                      <w:r w:rsidR="00E32616">
                        <w:rPr>
                          <w:rFonts w:ascii="Trebuchet MS" w:hAnsi="Trebuchet MS"/>
                        </w:rPr>
                        <w:t>University</w:t>
                      </w:r>
                      <w:r w:rsidRPr="00D35239">
                        <w:rPr>
                          <w:rFonts w:ascii="Trebuchet MS" w:hAnsi="Trebuchet MS"/>
                        </w:rPr>
                        <w:t xml:space="preserve"> staff or member of staff becomes concerned about learner’s welfare and considers it a possible CP/VA issue</w:t>
                      </w:r>
                    </w:p>
                  </w:txbxContent>
                </v:textbox>
                <w10:wrap type="square"/>
              </v:shape>
            </w:pict>
          </mc:Fallback>
        </mc:AlternateContent>
      </w:r>
    </w:p>
    <w:sectPr w:rsidR="003743E8" w:rsidRPr="003743E8" w:rsidSect="00B042C6">
      <w:pgSz w:w="16838" w:h="11906" w:orient="landscape"/>
      <w:pgMar w:top="709" w:right="851"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24" w:rsidRDefault="00807624" w:rsidP="0055643C">
      <w:r>
        <w:separator/>
      </w:r>
    </w:p>
  </w:endnote>
  <w:endnote w:type="continuationSeparator" w:id="0">
    <w:p w:rsidR="00807624" w:rsidRDefault="00807624" w:rsidP="0055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charset w:val="00"/>
    <w:family w:val="auto"/>
    <w:pitch w:val="default"/>
  </w:font>
  <w:font w:name="Trebuchet MS,Bold">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49885"/>
      <w:docPartObj>
        <w:docPartGallery w:val="Page Numbers (Bottom of Page)"/>
        <w:docPartUnique/>
      </w:docPartObj>
    </w:sdtPr>
    <w:sdtEndPr/>
    <w:sdtContent>
      <w:p w:rsidR="00C72B61" w:rsidRDefault="00C72B61" w:rsidP="00441F81">
        <w:pPr>
          <w:pStyle w:val="Footer"/>
          <w:rPr>
            <w:color w:val="D9D9D9" w:themeColor="background1" w:themeShade="D9"/>
          </w:rPr>
        </w:pPr>
        <w:r>
          <w:rPr>
            <w:color w:val="D9D9D9" w:themeColor="background1" w:themeShade="D9"/>
          </w:rPr>
          <w:t>______________________________________________________________________________________________</w:t>
        </w:r>
      </w:p>
      <w:p w:rsidR="00C72B61" w:rsidRPr="00441F81" w:rsidRDefault="00C72B61" w:rsidP="00441F81">
        <w:pPr>
          <w:pStyle w:val="Footer"/>
          <w:rPr>
            <w:color w:val="D9D9D9" w:themeColor="background1" w:themeShade="D9"/>
          </w:rPr>
        </w:pPr>
      </w:p>
      <w:p w:rsidR="00C72B61" w:rsidRDefault="00C72B61">
        <w:pPr>
          <w:pStyle w:val="Footer"/>
          <w:jc w:val="center"/>
        </w:pPr>
        <w:r>
          <w:fldChar w:fldCharType="begin"/>
        </w:r>
        <w:r>
          <w:instrText xml:space="preserve"> PAGE   \* MERGEFORMAT </w:instrText>
        </w:r>
        <w:r>
          <w:fldChar w:fldCharType="separate"/>
        </w:r>
        <w:r w:rsidR="00F27707">
          <w:rPr>
            <w:noProof/>
          </w:rPr>
          <w:t>15</w:t>
        </w:r>
        <w:r>
          <w:rPr>
            <w:noProof/>
          </w:rPr>
          <w:fldChar w:fldCharType="end"/>
        </w:r>
      </w:p>
    </w:sdtContent>
  </w:sdt>
  <w:p w:rsidR="00C72B61" w:rsidRDefault="00C72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691823"/>
      <w:docPartObj>
        <w:docPartGallery w:val="Page Numbers (Bottom of Page)"/>
        <w:docPartUnique/>
      </w:docPartObj>
    </w:sdtPr>
    <w:sdtEndPr>
      <w:rPr>
        <w:rFonts w:ascii="Trebuchet MS" w:hAnsi="Trebuchet MS"/>
        <w:sz w:val="16"/>
        <w:szCs w:val="16"/>
      </w:rPr>
    </w:sdtEndPr>
    <w:sdtContent>
      <w:sdt>
        <w:sdtPr>
          <w:rPr>
            <w:rFonts w:ascii="Trebuchet MS" w:hAnsi="Trebuchet MS"/>
            <w:sz w:val="16"/>
            <w:szCs w:val="16"/>
          </w:rPr>
          <w:id w:val="-423965207"/>
          <w:docPartObj>
            <w:docPartGallery w:val="Page Numbers (Top of Page)"/>
            <w:docPartUnique/>
          </w:docPartObj>
        </w:sdtPr>
        <w:sdtEndPr/>
        <w:sdtContent>
          <w:p w:rsidR="00C72B61" w:rsidRPr="0001631A" w:rsidRDefault="00C72B61">
            <w:pPr>
              <w:pStyle w:val="Footer"/>
              <w:jc w:val="center"/>
              <w:rPr>
                <w:rFonts w:ascii="Trebuchet MS" w:hAnsi="Trebuchet MS"/>
                <w:sz w:val="16"/>
                <w:szCs w:val="16"/>
              </w:rPr>
            </w:pPr>
            <w:r w:rsidRPr="0001631A">
              <w:rPr>
                <w:rFonts w:ascii="Trebuchet MS" w:hAnsi="Trebuchet MS"/>
                <w:sz w:val="16"/>
                <w:szCs w:val="16"/>
              </w:rPr>
              <w:t xml:space="preserve">Page </w:t>
            </w:r>
            <w:r w:rsidRPr="0001631A">
              <w:rPr>
                <w:rFonts w:ascii="Trebuchet MS" w:hAnsi="Trebuchet MS"/>
                <w:bCs/>
                <w:sz w:val="16"/>
                <w:szCs w:val="16"/>
              </w:rPr>
              <w:fldChar w:fldCharType="begin"/>
            </w:r>
            <w:r w:rsidRPr="0001631A">
              <w:rPr>
                <w:rFonts w:ascii="Trebuchet MS" w:hAnsi="Trebuchet MS"/>
                <w:bCs/>
                <w:sz w:val="16"/>
                <w:szCs w:val="16"/>
              </w:rPr>
              <w:instrText xml:space="preserve"> PAGE </w:instrText>
            </w:r>
            <w:r w:rsidRPr="0001631A">
              <w:rPr>
                <w:rFonts w:ascii="Trebuchet MS" w:hAnsi="Trebuchet MS"/>
                <w:bCs/>
                <w:sz w:val="16"/>
                <w:szCs w:val="16"/>
              </w:rPr>
              <w:fldChar w:fldCharType="separate"/>
            </w:r>
            <w:r w:rsidR="00F27707">
              <w:rPr>
                <w:rFonts w:ascii="Trebuchet MS" w:hAnsi="Trebuchet MS"/>
                <w:bCs/>
                <w:noProof/>
                <w:sz w:val="16"/>
                <w:szCs w:val="16"/>
              </w:rPr>
              <w:t>1</w:t>
            </w:r>
            <w:r w:rsidRPr="0001631A">
              <w:rPr>
                <w:rFonts w:ascii="Trebuchet MS" w:hAnsi="Trebuchet MS"/>
                <w:bCs/>
                <w:sz w:val="16"/>
                <w:szCs w:val="16"/>
              </w:rPr>
              <w:fldChar w:fldCharType="end"/>
            </w:r>
            <w:r w:rsidRPr="0001631A">
              <w:rPr>
                <w:rFonts w:ascii="Trebuchet MS" w:hAnsi="Trebuchet MS"/>
                <w:sz w:val="16"/>
                <w:szCs w:val="16"/>
              </w:rPr>
              <w:t xml:space="preserve"> of </w:t>
            </w:r>
            <w:r w:rsidRPr="0001631A">
              <w:rPr>
                <w:rFonts w:ascii="Trebuchet MS" w:hAnsi="Trebuchet MS"/>
                <w:bCs/>
                <w:sz w:val="16"/>
                <w:szCs w:val="16"/>
              </w:rPr>
              <w:fldChar w:fldCharType="begin"/>
            </w:r>
            <w:r w:rsidRPr="0001631A">
              <w:rPr>
                <w:rFonts w:ascii="Trebuchet MS" w:hAnsi="Trebuchet MS"/>
                <w:bCs/>
                <w:sz w:val="16"/>
                <w:szCs w:val="16"/>
              </w:rPr>
              <w:instrText xml:space="preserve"> NUMPAGES  </w:instrText>
            </w:r>
            <w:r w:rsidRPr="0001631A">
              <w:rPr>
                <w:rFonts w:ascii="Trebuchet MS" w:hAnsi="Trebuchet MS"/>
                <w:bCs/>
                <w:sz w:val="16"/>
                <w:szCs w:val="16"/>
              </w:rPr>
              <w:fldChar w:fldCharType="separate"/>
            </w:r>
            <w:r w:rsidR="00F27707">
              <w:rPr>
                <w:rFonts w:ascii="Trebuchet MS" w:hAnsi="Trebuchet MS"/>
                <w:bCs/>
                <w:noProof/>
                <w:sz w:val="16"/>
                <w:szCs w:val="16"/>
              </w:rPr>
              <w:t>16</w:t>
            </w:r>
            <w:r w:rsidRPr="0001631A">
              <w:rPr>
                <w:rFonts w:ascii="Trebuchet MS" w:hAnsi="Trebuchet MS"/>
                <w:bCs/>
                <w:sz w:val="16"/>
                <w:szCs w:val="16"/>
              </w:rPr>
              <w:fldChar w:fldCharType="end"/>
            </w:r>
          </w:p>
        </w:sdtContent>
      </w:sdt>
    </w:sdtContent>
  </w:sdt>
  <w:p w:rsidR="00C72B61" w:rsidRDefault="00C72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24" w:rsidRDefault="00807624" w:rsidP="0055643C">
      <w:r>
        <w:separator/>
      </w:r>
    </w:p>
  </w:footnote>
  <w:footnote w:type="continuationSeparator" w:id="0">
    <w:p w:rsidR="00807624" w:rsidRDefault="00807624" w:rsidP="00556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61" w:rsidRPr="00B20270" w:rsidRDefault="00C72B61" w:rsidP="00B30A25">
    <w:pPr>
      <w:pStyle w:val="Header"/>
      <w:pBdr>
        <w:bottom w:val="single" w:sz="4" w:space="1" w:color="auto"/>
      </w:pBdr>
      <w:tabs>
        <w:tab w:val="clear" w:pos="4513"/>
        <w:tab w:val="clear" w:pos="9026"/>
        <w:tab w:val="right" w:pos="10065"/>
      </w:tabs>
      <w:rPr>
        <w:rFonts w:ascii="Trebuchet MS" w:hAnsi="Trebuchet MS"/>
      </w:rPr>
    </w:pPr>
    <w:r>
      <w:rPr>
        <w:rFonts w:ascii="Trajan Pro" w:hAnsi="Trajan Pro"/>
      </w:rPr>
      <w:tab/>
    </w:r>
    <w:r>
      <w:rPr>
        <w:rFonts w:ascii="Trebuchet MS" w:hAnsi="Trebuchet MS" w:cs="Arial"/>
      </w:rPr>
      <w:t>CHILDREN/YOUNG PEOPLE AND VULNERABLE ADULTS PROTECTION POLICY</w:t>
    </w:r>
    <w:r w:rsidRPr="00B20270">
      <w:rPr>
        <w:rFonts w:ascii="Trebuchet MS" w:hAnsi="Trebuchet MS"/>
      </w:rPr>
      <w:tab/>
    </w:r>
  </w:p>
  <w:p w:rsidR="00C72B61" w:rsidRDefault="00C72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01AA"/>
    <w:multiLevelType w:val="hybridMultilevel"/>
    <w:tmpl w:val="094E44C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
    <w:nsid w:val="05622E46"/>
    <w:multiLevelType w:val="multilevel"/>
    <w:tmpl w:val="3B661E18"/>
    <w:lvl w:ilvl="0">
      <w:start w:val="3"/>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83162B0"/>
    <w:multiLevelType w:val="hybridMultilevel"/>
    <w:tmpl w:val="7396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D107E"/>
    <w:multiLevelType w:val="hybridMultilevel"/>
    <w:tmpl w:val="3FB4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71237"/>
    <w:multiLevelType w:val="multilevel"/>
    <w:tmpl w:val="86B69BD8"/>
    <w:lvl w:ilvl="0">
      <w:start w:val="1"/>
      <w:numFmt w:val="decimal"/>
      <w:lvlText w:val="%1."/>
      <w:lvlJc w:val="left"/>
      <w:pPr>
        <w:ind w:left="720" w:hanging="360"/>
      </w:pPr>
      <w:rPr>
        <w:rFonts w:hint="default"/>
      </w:rPr>
    </w:lvl>
    <w:lvl w:ilvl="1">
      <w:start w:val="1"/>
      <w:numFmt w:val="decimal"/>
      <w:isLgl/>
      <w:lvlText w:val="%1.%2"/>
      <w:lvlJc w:val="left"/>
      <w:pPr>
        <w:ind w:left="1137" w:hanging="57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
    <w:nsid w:val="0BD75F77"/>
    <w:multiLevelType w:val="hybridMultilevel"/>
    <w:tmpl w:val="633208B6"/>
    <w:lvl w:ilvl="0" w:tplc="08090001">
      <w:start w:val="1"/>
      <w:numFmt w:val="bullet"/>
      <w:lvlText w:val=""/>
      <w:lvlJc w:val="left"/>
      <w:pPr>
        <w:ind w:left="1860" w:hanging="360"/>
      </w:pPr>
      <w:rPr>
        <w:rFonts w:ascii="Symbol" w:hAnsi="Symbol" w:hint="default"/>
      </w:rPr>
    </w:lvl>
    <w:lvl w:ilvl="1" w:tplc="08090003">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6">
    <w:nsid w:val="18C32548"/>
    <w:multiLevelType w:val="hybridMultilevel"/>
    <w:tmpl w:val="A474683A"/>
    <w:lvl w:ilvl="0" w:tplc="08090019">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nsid w:val="20CC5B6A"/>
    <w:multiLevelType w:val="hybridMultilevel"/>
    <w:tmpl w:val="9AFAF7E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8">
    <w:nsid w:val="29E335CB"/>
    <w:multiLevelType w:val="multilevel"/>
    <w:tmpl w:val="D928885E"/>
    <w:lvl w:ilvl="0">
      <w:start w:val="1"/>
      <w:numFmt w:val="decimal"/>
      <w:lvlText w:val="%1"/>
      <w:lvlJc w:val="left"/>
      <w:pPr>
        <w:ind w:left="570" w:hanging="570"/>
      </w:pPr>
      <w:rPr>
        <w:rFonts w:hint="default"/>
      </w:rPr>
    </w:lvl>
    <w:lvl w:ilvl="1">
      <w:start w:val="1"/>
      <w:numFmt w:val="decimal"/>
      <w:lvlText w:val="%1.%2"/>
      <w:lvlJc w:val="left"/>
      <w:pPr>
        <w:ind w:left="1140" w:hanging="57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9">
    <w:nsid w:val="3B625B36"/>
    <w:multiLevelType w:val="hybridMultilevel"/>
    <w:tmpl w:val="BACCB75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0">
    <w:nsid w:val="3B880E67"/>
    <w:multiLevelType w:val="hybridMultilevel"/>
    <w:tmpl w:val="59EC42B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1">
    <w:nsid w:val="48DA1C56"/>
    <w:multiLevelType w:val="hybridMultilevel"/>
    <w:tmpl w:val="74DA5B1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2">
    <w:nsid w:val="4B8A2185"/>
    <w:multiLevelType w:val="hybridMultilevel"/>
    <w:tmpl w:val="62C8EED8"/>
    <w:lvl w:ilvl="0" w:tplc="08090019">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4BFF42D3"/>
    <w:multiLevelType w:val="hybridMultilevel"/>
    <w:tmpl w:val="A5845D94"/>
    <w:lvl w:ilvl="0" w:tplc="08090019">
      <w:start w:val="1"/>
      <w:numFmt w:val="lowerLetter"/>
      <w:lvlText w:val="%1."/>
      <w:lvlJc w:val="left"/>
      <w:pPr>
        <w:ind w:left="1860" w:hanging="360"/>
      </w:pPr>
      <w:rPr>
        <w:rFont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4">
    <w:nsid w:val="511C6243"/>
    <w:multiLevelType w:val="hybridMultilevel"/>
    <w:tmpl w:val="31EEE560"/>
    <w:lvl w:ilvl="0" w:tplc="08090019">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5">
    <w:nsid w:val="649909D6"/>
    <w:multiLevelType w:val="hybridMultilevel"/>
    <w:tmpl w:val="3502D69E"/>
    <w:lvl w:ilvl="0" w:tplc="08090019">
      <w:start w:val="1"/>
      <w:numFmt w:val="lowerLetter"/>
      <w:lvlText w:val="%1."/>
      <w:lvlJc w:val="left"/>
      <w:pPr>
        <w:ind w:left="720" w:hanging="360"/>
      </w:pPr>
    </w:lvl>
    <w:lvl w:ilvl="1" w:tplc="1D409482">
      <w:numFmt w:val="bullet"/>
      <w:lvlText w:val="•"/>
      <w:lvlJc w:val="left"/>
      <w:pPr>
        <w:ind w:left="1440" w:hanging="360"/>
      </w:pPr>
      <w:rPr>
        <w:rFonts w:ascii="Trebuchet MS" w:eastAsia="Times New Roman" w:hAnsi="Trebuchet MS"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A55AF3"/>
    <w:multiLevelType w:val="hybridMultilevel"/>
    <w:tmpl w:val="E3049C2E"/>
    <w:lvl w:ilvl="0" w:tplc="08090019">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F902954"/>
    <w:multiLevelType w:val="hybridMultilevel"/>
    <w:tmpl w:val="22349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593B79"/>
    <w:multiLevelType w:val="hybridMultilevel"/>
    <w:tmpl w:val="DB9A3D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8"/>
  </w:num>
  <w:num w:numId="2">
    <w:abstractNumId w:val="11"/>
  </w:num>
  <w:num w:numId="3">
    <w:abstractNumId w:val="7"/>
  </w:num>
  <w:num w:numId="4">
    <w:abstractNumId w:val="1"/>
  </w:num>
  <w:num w:numId="5">
    <w:abstractNumId w:val="9"/>
  </w:num>
  <w:num w:numId="6">
    <w:abstractNumId w:val="4"/>
  </w:num>
  <w:num w:numId="7">
    <w:abstractNumId w:val="18"/>
  </w:num>
  <w:num w:numId="8">
    <w:abstractNumId w:val="0"/>
  </w:num>
  <w:num w:numId="9">
    <w:abstractNumId w:val="5"/>
  </w:num>
  <w:num w:numId="10">
    <w:abstractNumId w:val="14"/>
  </w:num>
  <w:num w:numId="11">
    <w:abstractNumId w:val="3"/>
  </w:num>
  <w:num w:numId="12">
    <w:abstractNumId w:val="17"/>
  </w:num>
  <w:num w:numId="13">
    <w:abstractNumId w:val="2"/>
  </w:num>
  <w:num w:numId="14">
    <w:abstractNumId w:val="10"/>
  </w:num>
  <w:num w:numId="15">
    <w:abstractNumId w:val="6"/>
  </w:num>
  <w:num w:numId="16">
    <w:abstractNumId w:val="12"/>
  </w:num>
  <w:num w:numId="17">
    <w:abstractNumId w:val="13"/>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A3"/>
    <w:rsid w:val="000147F8"/>
    <w:rsid w:val="0001631A"/>
    <w:rsid w:val="00017FDF"/>
    <w:rsid w:val="00047583"/>
    <w:rsid w:val="000617D7"/>
    <w:rsid w:val="00070B73"/>
    <w:rsid w:val="00081E49"/>
    <w:rsid w:val="000832E0"/>
    <w:rsid w:val="00091422"/>
    <w:rsid w:val="000A0E52"/>
    <w:rsid w:val="000A4BA3"/>
    <w:rsid w:val="000B0227"/>
    <w:rsid w:val="000E20A1"/>
    <w:rsid w:val="000E7B9B"/>
    <w:rsid w:val="00101FB2"/>
    <w:rsid w:val="00111634"/>
    <w:rsid w:val="00131D9E"/>
    <w:rsid w:val="001555F7"/>
    <w:rsid w:val="0015717C"/>
    <w:rsid w:val="00161A68"/>
    <w:rsid w:val="0016463D"/>
    <w:rsid w:val="00186C99"/>
    <w:rsid w:val="001A1D3D"/>
    <w:rsid w:val="001A1E70"/>
    <w:rsid w:val="001B7F6B"/>
    <w:rsid w:val="001C3DA4"/>
    <w:rsid w:val="001C68D1"/>
    <w:rsid w:val="002029F4"/>
    <w:rsid w:val="00231DA9"/>
    <w:rsid w:val="00244DA4"/>
    <w:rsid w:val="00256F98"/>
    <w:rsid w:val="00286D5E"/>
    <w:rsid w:val="00294A81"/>
    <w:rsid w:val="002A1D7C"/>
    <w:rsid w:val="002B0FBA"/>
    <w:rsid w:val="002B53FA"/>
    <w:rsid w:val="002C5751"/>
    <w:rsid w:val="00312454"/>
    <w:rsid w:val="00323956"/>
    <w:rsid w:val="003261ED"/>
    <w:rsid w:val="00354BE9"/>
    <w:rsid w:val="00360D56"/>
    <w:rsid w:val="003743E8"/>
    <w:rsid w:val="00377A9F"/>
    <w:rsid w:val="003815F0"/>
    <w:rsid w:val="00394607"/>
    <w:rsid w:val="0039657B"/>
    <w:rsid w:val="003A3C23"/>
    <w:rsid w:val="00436CBC"/>
    <w:rsid w:val="00441F81"/>
    <w:rsid w:val="004505EE"/>
    <w:rsid w:val="004622A2"/>
    <w:rsid w:val="004715F5"/>
    <w:rsid w:val="004B050D"/>
    <w:rsid w:val="004C5377"/>
    <w:rsid w:val="004D2186"/>
    <w:rsid w:val="0052161B"/>
    <w:rsid w:val="005264DC"/>
    <w:rsid w:val="00536C86"/>
    <w:rsid w:val="00541145"/>
    <w:rsid w:val="005468B6"/>
    <w:rsid w:val="005530D1"/>
    <w:rsid w:val="0055643C"/>
    <w:rsid w:val="00567779"/>
    <w:rsid w:val="005A7A57"/>
    <w:rsid w:val="005C4328"/>
    <w:rsid w:val="005E377F"/>
    <w:rsid w:val="00616432"/>
    <w:rsid w:val="006230F6"/>
    <w:rsid w:val="00623FCC"/>
    <w:rsid w:val="00625651"/>
    <w:rsid w:val="00653160"/>
    <w:rsid w:val="006548CA"/>
    <w:rsid w:val="00674C48"/>
    <w:rsid w:val="006A3633"/>
    <w:rsid w:val="006B46FA"/>
    <w:rsid w:val="006C042F"/>
    <w:rsid w:val="00722DF9"/>
    <w:rsid w:val="0072767A"/>
    <w:rsid w:val="007714DA"/>
    <w:rsid w:val="007744F5"/>
    <w:rsid w:val="007C4C87"/>
    <w:rsid w:val="007E064B"/>
    <w:rsid w:val="007E0CCF"/>
    <w:rsid w:val="008013D3"/>
    <w:rsid w:val="00807263"/>
    <w:rsid w:val="00807624"/>
    <w:rsid w:val="00814413"/>
    <w:rsid w:val="00834BA6"/>
    <w:rsid w:val="008419E7"/>
    <w:rsid w:val="00843255"/>
    <w:rsid w:val="0088708C"/>
    <w:rsid w:val="008C0AF1"/>
    <w:rsid w:val="008C1E42"/>
    <w:rsid w:val="008C3BB4"/>
    <w:rsid w:val="008C5F4B"/>
    <w:rsid w:val="008D34A3"/>
    <w:rsid w:val="00903D3B"/>
    <w:rsid w:val="00910A0E"/>
    <w:rsid w:val="009178FD"/>
    <w:rsid w:val="00927E5A"/>
    <w:rsid w:val="00931B51"/>
    <w:rsid w:val="0093403A"/>
    <w:rsid w:val="00936BE6"/>
    <w:rsid w:val="009457DC"/>
    <w:rsid w:val="00951CA5"/>
    <w:rsid w:val="00964C8A"/>
    <w:rsid w:val="00983223"/>
    <w:rsid w:val="009865E1"/>
    <w:rsid w:val="00991918"/>
    <w:rsid w:val="00996D16"/>
    <w:rsid w:val="009A1BF4"/>
    <w:rsid w:val="009B248E"/>
    <w:rsid w:val="009B5775"/>
    <w:rsid w:val="009F0C57"/>
    <w:rsid w:val="00A339D9"/>
    <w:rsid w:val="00A5131F"/>
    <w:rsid w:val="00A91F1E"/>
    <w:rsid w:val="00A93A56"/>
    <w:rsid w:val="00AA115A"/>
    <w:rsid w:val="00AA2286"/>
    <w:rsid w:val="00AA53B9"/>
    <w:rsid w:val="00AD138D"/>
    <w:rsid w:val="00AD43F3"/>
    <w:rsid w:val="00AE1306"/>
    <w:rsid w:val="00AE334E"/>
    <w:rsid w:val="00AF1337"/>
    <w:rsid w:val="00B042C6"/>
    <w:rsid w:val="00B07D22"/>
    <w:rsid w:val="00B20270"/>
    <w:rsid w:val="00B30A25"/>
    <w:rsid w:val="00B54810"/>
    <w:rsid w:val="00B638C6"/>
    <w:rsid w:val="00B644E3"/>
    <w:rsid w:val="00B80862"/>
    <w:rsid w:val="00B929F9"/>
    <w:rsid w:val="00BA1005"/>
    <w:rsid w:val="00BA6293"/>
    <w:rsid w:val="00BE7C72"/>
    <w:rsid w:val="00BF4A31"/>
    <w:rsid w:val="00C10243"/>
    <w:rsid w:val="00C16324"/>
    <w:rsid w:val="00C16B47"/>
    <w:rsid w:val="00C16EB2"/>
    <w:rsid w:val="00C21478"/>
    <w:rsid w:val="00C43B81"/>
    <w:rsid w:val="00C544A2"/>
    <w:rsid w:val="00C57152"/>
    <w:rsid w:val="00C639BA"/>
    <w:rsid w:val="00C63E9D"/>
    <w:rsid w:val="00C72B61"/>
    <w:rsid w:val="00C743B1"/>
    <w:rsid w:val="00C96FF8"/>
    <w:rsid w:val="00CB56F3"/>
    <w:rsid w:val="00CB63B0"/>
    <w:rsid w:val="00CD2599"/>
    <w:rsid w:val="00D21845"/>
    <w:rsid w:val="00D35239"/>
    <w:rsid w:val="00D55EE4"/>
    <w:rsid w:val="00D76E79"/>
    <w:rsid w:val="00D80D69"/>
    <w:rsid w:val="00D81CAD"/>
    <w:rsid w:val="00D931F7"/>
    <w:rsid w:val="00D9480F"/>
    <w:rsid w:val="00DD08F1"/>
    <w:rsid w:val="00DD1061"/>
    <w:rsid w:val="00DD5C6B"/>
    <w:rsid w:val="00DE69B9"/>
    <w:rsid w:val="00DF6F77"/>
    <w:rsid w:val="00E17464"/>
    <w:rsid w:val="00E17800"/>
    <w:rsid w:val="00E32616"/>
    <w:rsid w:val="00E57890"/>
    <w:rsid w:val="00E63744"/>
    <w:rsid w:val="00E77FE8"/>
    <w:rsid w:val="00E8008F"/>
    <w:rsid w:val="00E83F93"/>
    <w:rsid w:val="00EA0657"/>
    <w:rsid w:val="00EA13E8"/>
    <w:rsid w:val="00EC31FB"/>
    <w:rsid w:val="00EC5CBB"/>
    <w:rsid w:val="00F27707"/>
    <w:rsid w:val="00F6499A"/>
    <w:rsid w:val="00F670E9"/>
    <w:rsid w:val="00F901E7"/>
    <w:rsid w:val="00F92D50"/>
    <w:rsid w:val="00FC1B7D"/>
    <w:rsid w:val="00FC35F9"/>
    <w:rsid w:val="00FD3DA6"/>
    <w:rsid w:val="00FF59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7F"/>
  </w:style>
  <w:style w:type="paragraph" w:styleId="Heading1">
    <w:name w:val="heading 1"/>
    <w:basedOn w:val="Normal"/>
    <w:next w:val="Normal"/>
    <w:link w:val="Heading1Char"/>
    <w:uiPriority w:val="9"/>
    <w:qFormat/>
    <w:rsid w:val="000A4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C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845"/>
    <w:rPr>
      <w:rFonts w:ascii="Tahoma" w:hAnsi="Tahoma" w:cs="Tahoma"/>
      <w:sz w:val="16"/>
      <w:szCs w:val="16"/>
    </w:rPr>
  </w:style>
  <w:style w:type="character" w:customStyle="1" w:styleId="BalloonTextChar">
    <w:name w:val="Balloon Text Char"/>
    <w:basedOn w:val="DefaultParagraphFont"/>
    <w:link w:val="BalloonText"/>
    <w:uiPriority w:val="99"/>
    <w:semiHidden/>
    <w:rsid w:val="00D21845"/>
    <w:rPr>
      <w:rFonts w:ascii="Tahoma" w:hAnsi="Tahoma" w:cs="Tahoma"/>
      <w:sz w:val="16"/>
      <w:szCs w:val="16"/>
    </w:rPr>
  </w:style>
  <w:style w:type="paragraph" w:styleId="Header">
    <w:name w:val="header"/>
    <w:basedOn w:val="Normal"/>
    <w:link w:val="HeaderChar"/>
    <w:uiPriority w:val="99"/>
    <w:unhideWhenUsed/>
    <w:rsid w:val="0055643C"/>
    <w:pPr>
      <w:tabs>
        <w:tab w:val="center" w:pos="4513"/>
        <w:tab w:val="right" w:pos="9026"/>
      </w:tabs>
    </w:pPr>
  </w:style>
  <w:style w:type="character" w:customStyle="1" w:styleId="HeaderChar">
    <w:name w:val="Header Char"/>
    <w:basedOn w:val="DefaultParagraphFont"/>
    <w:link w:val="Header"/>
    <w:uiPriority w:val="99"/>
    <w:rsid w:val="0055643C"/>
  </w:style>
  <w:style w:type="paragraph" w:styleId="Footer">
    <w:name w:val="footer"/>
    <w:basedOn w:val="Normal"/>
    <w:link w:val="FooterChar"/>
    <w:uiPriority w:val="99"/>
    <w:unhideWhenUsed/>
    <w:rsid w:val="0055643C"/>
    <w:pPr>
      <w:tabs>
        <w:tab w:val="center" w:pos="4513"/>
        <w:tab w:val="right" w:pos="9026"/>
      </w:tabs>
    </w:pPr>
  </w:style>
  <w:style w:type="character" w:customStyle="1" w:styleId="FooterChar">
    <w:name w:val="Footer Char"/>
    <w:basedOn w:val="DefaultParagraphFont"/>
    <w:link w:val="Footer"/>
    <w:uiPriority w:val="99"/>
    <w:rsid w:val="0055643C"/>
  </w:style>
  <w:style w:type="character" w:customStyle="1" w:styleId="Heading1Char">
    <w:name w:val="Heading 1 Char"/>
    <w:basedOn w:val="DefaultParagraphFont"/>
    <w:link w:val="Heading1"/>
    <w:uiPriority w:val="9"/>
    <w:rsid w:val="000A4B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4BA3"/>
    <w:pPr>
      <w:spacing w:line="276" w:lineRule="auto"/>
      <w:outlineLvl w:val="9"/>
    </w:pPr>
    <w:rPr>
      <w:lang w:val="en-US"/>
    </w:rPr>
  </w:style>
  <w:style w:type="paragraph" w:styleId="TOC1">
    <w:name w:val="toc 1"/>
    <w:basedOn w:val="Normal"/>
    <w:next w:val="Normal"/>
    <w:autoRedefine/>
    <w:uiPriority w:val="39"/>
    <w:unhideWhenUsed/>
    <w:rsid w:val="000A4BA3"/>
    <w:pPr>
      <w:spacing w:after="100"/>
    </w:pPr>
  </w:style>
  <w:style w:type="character" w:styleId="Hyperlink">
    <w:name w:val="Hyperlink"/>
    <w:basedOn w:val="DefaultParagraphFont"/>
    <w:uiPriority w:val="99"/>
    <w:unhideWhenUsed/>
    <w:rsid w:val="000A4BA3"/>
    <w:rPr>
      <w:color w:val="0000FF" w:themeColor="hyperlink"/>
      <w:u w:val="single"/>
    </w:rPr>
  </w:style>
  <w:style w:type="character" w:customStyle="1" w:styleId="Heading2Char">
    <w:name w:val="Heading 2 Char"/>
    <w:basedOn w:val="DefaultParagraphFont"/>
    <w:link w:val="Heading2"/>
    <w:uiPriority w:val="9"/>
    <w:rsid w:val="00AA115A"/>
    <w:rPr>
      <w:rFonts w:asciiTheme="majorHAnsi" w:eastAsiaTheme="majorEastAsia" w:hAnsiTheme="majorHAnsi" w:cstheme="majorBidi"/>
      <w:b/>
      <w:bCs/>
      <w:color w:val="4F81BD" w:themeColor="accent1"/>
      <w:sz w:val="26"/>
      <w:szCs w:val="26"/>
    </w:rPr>
  </w:style>
  <w:style w:type="paragraph" w:customStyle="1" w:styleId="Default">
    <w:name w:val="Default"/>
    <w:rsid w:val="00AA115A"/>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AA115A"/>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A115A"/>
    <w:pPr>
      <w:spacing w:before="100" w:beforeAutospacing="1" w:after="100" w:afterAutospacing="1"/>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AA115A"/>
    <w:pPr>
      <w:spacing w:after="100"/>
      <w:ind w:left="220"/>
    </w:pPr>
  </w:style>
  <w:style w:type="table" w:styleId="TableGrid">
    <w:name w:val="Table Grid"/>
    <w:basedOn w:val="TableNormal"/>
    <w:uiPriority w:val="59"/>
    <w:rsid w:val="00256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7B9B"/>
    <w:rPr>
      <w:b/>
      <w:bCs/>
    </w:rPr>
  </w:style>
  <w:style w:type="character" w:customStyle="1" w:styleId="Heading3Char">
    <w:name w:val="Heading 3 Char"/>
    <w:basedOn w:val="DefaultParagraphFont"/>
    <w:link w:val="Heading3"/>
    <w:uiPriority w:val="9"/>
    <w:semiHidden/>
    <w:rsid w:val="009F0C5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832E0"/>
    <w:rPr>
      <w:sz w:val="16"/>
      <w:szCs w:val="16"/>
    </w:rPr>
  </w:style>
  <w:style w:type="paragraph" w:styleId="CommentText">
    <w:name w:val="annotation text"/>
    <w:basedOn w:val="Normal"/>
    <w:link w:val="CommentTextChar"/>
    <w:uiPriority w:val="99"/>
    <w:semiHidden/>
    <w:unhideWhenUsed/>
    <w:rsid w:val="000832E0"/>
    <w:rPr>
      <w:sz w:val="20"/>
      <w:szCs w:val="20"/>
    </w:rPr>
  </w:style>
  <w:style w:type="character" w:customStyle="1" w:styleId="CommentTextChar">
    <w:name w:val="Comment Text Char"/>
    <w:basedOn w:val="DefaultParagraphFont"/>
    <w:link w:val="CommentText"/>
    <w:uiPriority w:val="99"/>
    <w:semiHidden/>
    <w:rsid w:val="000832E0"/>
    <w:rPr>
      <w:sz w:val="20"/>
      <w:szCs w:val="20"/>
    </w:rPr>
  </w:style>
  <w:style w:type="paragraph" w:styleId="CommentSubject">
    <w:name w:val="annotation subject"/>
    <w:basedOn w:val="CommentText"/>
    <w:next w:val="CommentText"/>
    <w:link w:val="CommentSubjectChar"/>
    <w:uiPriority w:val="99"/>
    <w:semiHidden/>
    <w:unhideWhenUsed/>
    <w:rsid w:val="000832E0"/>
    <w:rPr>
      <w:b/>
      <w:bCs/>
    </w:rPr>
  </w:style>
  <w:style w:type="character" w:customStyle="1" w:styleId="CommentSubjectChar">
    <w:name w:val="Comment Subject Char"/>
    <w:basedOn w:val="CommentTextChar"/>
    <w:link w:val="CommentSubject"/>
    <w:uiPriority w:val="99"/>
    <w:semiHidden/>
    <w:rsid w:val="000832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7F"/>
  </w:style>
  <w:style w:type="paragraph" w:styleId="Heading1">
    <w:name w:val="heading 1"/>
    <w:basedOn w:val="Normal"/>
    <w:next w:val="Normal"/>
    <w:link w:val="Heading1Char"/>
    <w:uiPriority w:val="9"/>
    <w:qFormat/>
    <w:rsid w:val="000A4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1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C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845"/>
    <w:rPr>
      <w:rFonts w:ascii="Tahoma" w:hAnsi="Tahoma" w:cs="Tahoma"/>
      <w:sz w:val="16"/>
      <w:szCs w:val="16"/>
    </w:rPr>
  </w:style>
  <w:style w:type="character" w:customStyle="1" w:styleId="BalloonTextChar">
    <w:name w:val="Balloon Text Char"/>
    <w:basedOn w:val="DefaultParagraphFont"/>
    <w:link w:val="BalloonText"/>
    <w:uiPriority w:val="99"/>
    <w:semiHidden/>
    <w:rsid w:val="00D21845"/>
    <w:rPr>
      <w:rFonts w:ascii="Tahoma" w:hAnsi="Tahoma" w:cs="Tahoma"/>
      <w:sz w:val="16"/>
      <w:szCs w:val="16"/>
    </w:rPr>
  </w:style>
  <w:style w:type="paragraph" w:styleId="Header">
    <w:name w:val="header"/>
    <w:basedOn w:val="Normal"/>
    <w:link w:val="HeaderChar"/>
    <w:uiPriority w:val="99"/>
    <w:unhideWhenUsed/>
    <w:rsid w:val="0055643C"/>
    <w:pPr>
      <w:tabs>
        <w:tab w:val="center" w:pos="4513"/>
        <w:tab w:val="right" w:pos="9026"/>
      </w:tabs>
    </w:pPr>
  </w:style>
  <w:style w:type="character" w:customStyle="1" w:styleId="HeaderChar">
    <w:name w:val="Header Char"/>
    <w:basedOn w:val="DefaultParagraphFont"/>
    <w:link w:val="Header"/>
    <w:uiPriority w:val="99"/>
    <w:rsid w:val="0055643C"/>
  </w:style>
  <w:style w:type="paragraph" w:styleId="Footer">
    <w:name w:val="footer"/>
    <w:basedOn w:val="Normal"/>
    <w:link w:val="FooterChar"/>
    <w:uiPriority w:val="99"/>
    <w:unhideWhenUsed/>
    <w:rsid w:val="0055643C"/>
    <w:pPr>
      <w:tabs>
        <w:tab w:val="center" w:pos="4513"/>
        <w:tab w:val="right" w:pos="9026"/>
      </w:tabs>
    </w:pPr>
  </w:style>
  <w:style w:type="character" w:customStyle="1" w:styleId="FooterChar">
    <w:name w:val="Footer Char"/>
    <w:basedOn w:val="DefaultParagraphFont"/>
    <w:link w:val="Footer"/>
    <w:uiPriority w:val="99"/>
    <w:rsid w:val="0055643C"/>
  </w:style>
  <w:style w:type="character" w:customStyle="1" w:styleId="Heading1Char">
    <w:name w:val="Heading 1 Char"/>
    <w:basedOn w:val="DefaultParagraphFont"/>
    <w:link w:val="Heading1"/>
    <w:uiPriority w:val="9"/>
    <w:rsid w:val="000A4BA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A4BA3"/>
    <w:pPr>
      <w:spacing w:line="276" w:lineRule="auto"/>
      <w:outlineLvl w:val="9"/>
    </w:pPr>
    <w:rPr>
      <w:lang w:val="en-US"/>
    </w:rPr>
  </w:style>
  <w:style w:type="paragraph" w:styleId="TOC1">
    <w:name w:val="toc 1"/>
    <w:basedOn w:val="Normal"/>
    <w:next w:val="Normal"/>
    <w:autoRedefine/>
    <w:uiPriority w:val="39"/>
    <w:unhideWhenUsed/>
    <w:rsid w:val="000A4BA3"/>
    <w:pPr>
      <w:spacing w:after="100"/>
    </w:pPr>
  </w:style>
  <w:style w:type="character" w:styleId="Hyperlink">
    <w:name w:val="Hyperlink"/>
    <w:basedOn w:val="DefaultParagraphFont"/>
    <w:uiPriority w:val="99"/>
    <w:unhideWhenUsed/>
    <w:rsid w:val="000A4BA3"/>
    <w:rPr>
      <w:color w:val="0000FF" w:themeColor="hyperlink"/>
      <w:u w:val="single"/>
    </w:rPr>
  </w:style>
  <w:style w:type="character" w:customStyle="1" w:styleId="Heading2Char">
    <w:name w:val="Heading 2 Char"/>
    <w:basedOn w:val="DefaultParagraphFont"/>
    <w:link w:val="Heading2"/>
    <w:uiPriority w:val="9"/>
    <w:rsid w:val="00AA115A"/>
    <w:rPr>
      <w:rFonts w:asciiTheme="majorHAnsi" w:eastAsiaTheme="majorEastAsia" w:hAnsiTheme="majorHAnsi" w:cstheme="majorBidi"/>
      <w:b/>
      <w:bCs/>
      <w:color w:val="4F81BD" w:themeColor="accent1"/>
      <w:sz w:val="26"/>
      <w:szCs w:val="26"/>
    </w:rPr>
  </w:style>
  <w:style w:type="paragraph" w:customStyle="1" w:styleId="Default">
    <w:name w:val="Default"/>
    <w:rsid w:val="00AA115A"/>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AA115A"/>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A115A"/>
    <w:pPr>
      <w:spacing w:before="100" w:beforeAutospacing="1" w:after="100" w:afterAutospacing="1"/>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AA115A"/>
    <w:pPr>
      <w:spacing w:after="100"/>
      <w:ind w:left="220"/>
    </w:pPr>
  </w:style>
  <w:style w:type="table" w:styleId="TableGrid">
    <w:name w:val="Table Grid"/>
    <w:basedOn w:val="TableNormal"/>
    <w:uiPriority w:val="59"/>
    <w:rsid w:val="00256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E7B9B"/>
    <w:rPr>
      <w:b/>
      <w:bCs/>
    </w:rPr>
  </w:style>
  <w:style w:type="character" w:customStyle="1" w:styleId="Heading3Char">
    <w:name w:val="Heading 3 Char"/>
    <w:basedOn w:val="DefaultParagraphFont"/>
    <w:link w:val="Heading3"/>
    <w:uiPriority w:val="9"/>
    <w:semiHidden/>
    <w:rsid w:val="009F0C5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832E0"/>
    <w:rPr>
      <w:sz w:val="16"/>
      <w:szCs w:val="16"/>
    </w:rPr>
  </w:style>
  <w:style w:type="paragraph" w:styleId="CommentText">
    <w:name w:val="annotation text"/>
    <w:basedOn w:val="Normal"/>
    <w:link w:val="CommentTextChar"/>
    <w:uiPriority w:val="99"/>
    <w:semiHidden/>
    <w:unhideWhenUsed/>
    <w:rsid w:val="000832E0"/>
    <w:rPr>
      <w:sz w:val="20"/>
      <w:szCs w:val="20"/>
    </w:rPr>
  </w:style>
  <w:style w:type="character" w:customStyle="1" w:styleId="CommentTextChar">
    <w:name w:val="Comment Text Char"/>
    <w:basedOn w:val="DefaultParagraphFont"/>
    <w:link w:val="CommentText"/>
    <w:uiPriority w:val="99"/>
    <w:semiHidden/>
    <w:rsid w:val="000832E0"/>
    <w:rPr>
      <w:sz w:val="20"/>
      <w:szCs w:val="20"/>
    </w:rPr>
  </w:style>
  <w:style w:type="paragraph" w:styleId="CommentSubject">
    <w:name w:val="annotation subject"/>
    <w:basedOn w:val="CommentText"/>
    <w:next w:val="CommentText"/>
    <w:link w:val="CommentSubjectChar"/>
    <w:uiPriority w:val="99"/>
    <w:semiHidden/>
    <w:unhideWhenUsed/>
    <w:rsid w:val="000832E0"/>
    <w:rPr>
      <w:b/>
      <w:bCs/>
    </w:rPr>
  </w:style>
  <w:style w:type="character" w:customStyle="1" w:styleId="CommentSubjectChar">
    <w:name w:val="Comment Subject Char"/>
    <w:basedOn w:val="CommentTextChar"/>
    <w:link w:val="CommentSubject"/>
    <w:uiPriority w:val="99"/>
    <w:semiHidden/>
    <w:rsid w:val="000832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6835">
      <w:bodyDiv w:val="1"/>
      <w:marLeft w:val="0"/>
      <w:marRight w:val="0"/>
      <w:marTop w:val="0"/>
      <w:marBottom w:val="0"/>
      <w:divBdr>
        <w:top w:val="none" w:sz="0" w:space="0" w:color="auto"/>
        <w:left w:val="none" w:sz="0" w:space="0" w:color="auto"/>
        <w:bottom w:val="none" w:sz="0" w:space="0" w:color="auto"/>
        <w:right w:val="none" w:sz="0" w:space="0" w:color="auto"/>
      </w:divBdr>
    </w:div>
    <w:div w:id="269896240">
      <w:bodyDiv w:val="1"/>
      <w:marLeft w:val="0"/>
      <w:marRight w:val="0"/>
      <w:marTop w:val="0"/>
      <w:marBottom w:val="0"/>
      <w:divBdr>
        <w:top w:val="none" w:sz="0" w:space="0" w:color="auto"/>
        <w:left w:val="none" w:sz="0" w:space="0" w:color="auto"/>
        <w:bottom w:val="none" w:sz="0" w:space="0" w:color="auto"/>
        <w:right w:val="none" w:sz="0" w:space="0" w:color="auto"/>
      </w:divBdr>
    </w:div>
    <w:div w:id="1005128731">
      <w:bodyDiv w:val="1"/>
      <w:marLeft w:val="0"/>
      <w:marRight w:val="0"/>
      <w:marTop w:val="0"/>
      <w:marBottom w:val="0"/>
      <w:divBdr>
        <w:top w:val="none" w:sz="0" w:space="0" w:color="auto"/>
        <w:left w:val="none" w:sz="0" w:space="0" w:color="auto"/>
        <w:bottom w:val="none" w:sz="0" w:space="0" w:color="auto"/>
        <w:right w:val="none" w:sz="0" w:space="0" w:color="auto"/>
      </w:divBdr>
    </w:div>
    <w:div w:id="1095052681">
      <w:bodyDiv w:val="1"/>
      <w:marLeft w:val="0"/>
      <w:marRight w:val="0"/>
      <w:marTop w:val="0"/>
      <w:marBottom w:val="0"/>
      <w:divBdr>
        <w:top w:val="none" w:sz="0" w:space="0" w:color="auto"/>
        <w:left w:val="none" w:sz="0" w:space="0" w:color="auto"/>
        <w:bottom w:val="none" w:sz="0" w:space="0" w:color="auto"/>
        <w:right w:val="none" w:sz="0" w:space="0" w:color="auto"/>
      </w:divBdr>
    </w:div>
    <w:div w:id="1215383912">
      <w:bodyDiv w:val="1"/>
      <w:marLeft w:val="0"/>
      <w:marRight w:val="0"/>
      <w:marTop w:val="0"/>
      <w:marBottom w:val="0"/>
      <w:divBdr>
        <w:top w:val="none" w:sz="0" w:space="0" w:color="auto"/>
        <w:left w:val="none" w:sz="0" w:space="0" w:color="auto"/>
        <w:bottom w:val="none" w:sz="0" w:space="0" w:color="auto"/>
        <w:right w:val="none" w:sz="0" w:space="0" w:color="auto"/>
      </w:divBdr>
    </w:div>
    <w:div w:id="1755199914">
      <w:bodyDiv w:val="1"/>
      <w:marLeft w:val="0"/>
      <w:marRight w:val="0"/>
      <w:marTop w:val="0"/>
      <w:marBottom w:val="0"/>
      <w:divBdr>
        <w:top w:val="none" w:sz="0" w:space="0" w:color="auto"/>
        <w:left w:val="none" w:sz="0" w:space="0" w:color="auto"/>
        <w:bottom w:val="none" w:sz="0" w:space="0" w:color="auto"/>
        <w:right w:val="none" w:sz="0" w:space="0" w:color="auto"/>
      </w:divBdr>
    </w:div>
    <w:div w:id="2119567130">
      <w:bodyDiv w:val="1"/>
      <w:marLeft w:val="0"/>
      <w:marRight w:val="0"/>
      <w:marTop w:val="0"/>
      <w:marBottom w:val="0"/>
      <w:divBdr>
        <w:top w:val="none" w:sz="0" w:space="0" w:color="auto"/>
        <w:left w:val="none" w:sz="0" w:space="0" w:color="auto"/>
        <w:bottom w:val="none" w:sz="0" w:space="0" w:color="auto"/>
        <w:right w:val="none" w:sz="0" w:space="0" w:color="auto"/>
      </w:divBdr>
    </w:div>
    <w:div w:id="21282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nspcc.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0499/Keepingchildren_safe_in_education_Part_1.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bd83dfe9-4676-499b-98d0-66bdafe6bb85@leeds-art.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ahamcu\Local%20Settings\Temporary%20Internet%20Files\Content.Outlook\30NY6TSO\Policy%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5597-8FE7-4848-ACE6-D30AC7CE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template</Template>
  <TotalTime>24</TotalTime>
  <Pages>1</Pages>
  <Words>5061</Words>
  <Characters>28850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LCAD</Company>
  <LinksUpToDate>false</LinksUpToDate>
  <CharactersWithSpaces>33844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grahamcu</dc:creator>
  <cp:lastModifiedBy>Anne Peden</cp:lastModifiedBy>
  <cp:revision>9</cp:revision>
  <cp:lastPrinted>2016-11-16T11:47:00Z</cp:lastPrinted>
  <dcterms:created xsi:type="dcterms:W3CDTF">2016-11-16T11:48:00Z</dcterms:created>
  <dcterms:modified xsi:type="dcterms:W3CDTF">2017-09-25T11:04:00Z</dcterms:modified>
</cp:coreProperties>
</file>